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36179" w14:textId="2640150E" w:rsidR="003F00DB" w:rsidRPr="00F81EA5" w:rsidRDefault="003F00DB" w:rsidP="002F7F4C">
      <w:pPr>
        <w:pStyle w:val="BodyText2"/>
        <w:tabs>
          <w:tab w:val="clear" w:pos="360"/>
        </w:tabs>
        <w:ind w:right="0"/>
        <w:jc w:val="center"/>
        <w:rPr>
          <w:b/>
          <w:sz w:val="23"/>
          <w:szCs w:val="23"/>
          <w:u w:val="single"/>
        </w:rPr>
      </w:pPr>
      <w:r w:rsidRPr="00F81EA5">
        <w:rPr>
          <w:b/>
          <w:sz w:val="23"/>
          <w:szCs w:val="23"/>
          <w:u w:val="single"/>
        </w:rPr>
        <w:t>CONSULT</w:t>
      </w:r>
      <w:r w:rsidR="00F162EA" w:rsidRPr="00F81EA5">
        <w:rPr>
          <w:b/>
          <w:sz w:val="23"/>
          <w:szCs w:val="23"/>
          <w:u w:val="single"/>
        </w:rPr>
        <w:t xml:space="preserve">ING </w:t>
      </w:r>
      <w:r w:rsidRPr="00F81EA5">
        <w:rPr>
          <w:b/>
          <w:sz w:val="23"/>
          <w:szCs w:val="23"/>
          <w:u w:val="single"/>
        </w:rPr>
        <w:t>AGREEMENT</w:t>
      </w:r>
    </w:p>
    <w:p w14:paraId="2ADF3474" w14:textId="77777777" w:rsidR="003F00DB" w:rsidRPr="00F81EA5" w:rsidRDefault="003F00DB" w:rsidP="002F7F4C">
      <w:pPr>
        <w:pStyle w:val="BodyText2"/>
        <w:tabs>
          <w:tab w:val="clear" w:pos="360"/>
        </w:tabs>
        <w:rPr>
          <w:sz w:val="23"/>
          <w:szCs w:val="23"/>
        </w:rPr>
      </w:pPr>
    </w:p>
    <w:p w14:paraId="4FEC0348" w14:textId="6C9C773A" w:rsidR="003F00DB" w:rsidRPr="00F81EA5" w:rsidRDefault="00DB50A1" w:rsidP="002F7F4C">
      <w:pPr>
        <w:pStyle w:val="BodyText2"/>
        <w:tabs>
          <w:tab w:val="clear" w:pos="360"/>
        </w:tabs>
        <w:ind w:right="0"/>
        <w:jc w:val="both"/>
        <w:rPr>
          <w:sz w:val="23"/>
          <w:szCs w:val="23"/>
        </w:rPr>
      </w:pPr>
      <w:r w:rsidRPr="00F81EA5">
        <w:rPr>
          <w:spacing w:val="-2"/>
          <w:sz w:val="23"/>
          <w:szCs w:val="23"/>
        </w:rPr>
        <w:tab/>
      </w:r>
      <w:r w:rsidR="003F00DB" w:rsidRPr="00F81EA5">
        <w:rPr>
          <w:spacing w:val="-2"/>
          <w:sz w:val="23"/>
          <w:szCs w:val="23"/>
        </w:rPr>
        <w:t xml:space="preserve">This </w:t>
      </w:r>
      <w:r w:rsidR="003F00DB" w:rsidRPr="00F81EA5">
        <w:rPr>
          <w:b/>
          <w:spacing w:val="-2"/>
          <w:sz w:val="23"/>
          <w:szCs w:val="23"/>
        </w:rPr>
        <w:t>CONSULT</w:t>
      </w:r>
      <w:r w:rsidR="00F162EA" w:rsidRPr="00F81EA5">
        <w:rPr>
          <w:b/>
          <w:spacing w:val="-2"/>
          <w:sz w:val="23"/>
          <w:szCs w:val="23"/>
        </w:rPr>
        <w:t xml:space="preserve">ING </w:t>
      </w:r>
      <w:r w:rsidR="003F00DB" w:rsidRPr="00F81EA5">
        <w:rPr>
          <w:b/>
          <w:spacing w:val="-2"/>
          <w:sz w:val="23"/>
          <w:szCs w:val="23"/>
        </w:rPr>
        <w:t xml:space="preserve">AGREEMENT </w:t>
      </w:r>
      <w:r w:rsidR="003F00DB" w:rsidRPr="00F81EA5">
        <w:rPr>
          <w:spacing w:val="-2"/>
          <w:sz w:val="23"/>
          <w:szCs w:val="23"/>
        </w:rPr>
        <w:t xml:space="preserve">is made effective as of the </w:t>
      </w:r>
      <w:r w:rsidR="00F85458" w:rsidRPr="00F81EA5">
        <w:rPr>
          <w:spacing w:val="-2"/>
          <w:sz w:val="23"/>
          <w:szCs w:val="23"/>
        </w:rPr>
        <w:t xml:space="preserve">____ </w:t>
      </w:r>
      <w:r w:rsidR="00F84B2C" w:rsidRPr="00F81EA5">
        <w:rPr>
          <w:spacing w:val="-2"/>
          <w:sz w:val="23"/>
          <w:szCs w:val="23"/>
        </w:rPr>
        <w:t>da</w:t>
      </w:r>
      <w:r w:rsidR="00F85458" w:rsidRPr="00F81EA5">
        <w:rPr>
          <w:spacing w:val="-2"/>
          <w:sz w:val="23"/>
          <w:szCs w:val="23"/>
        </w:rPr>
        <w:t xml:space="preserve">y of ________, 2025 </w:t>
      </w:r>
      <w:r w:rsidR="003F00DB" w:rsidRPr="00F81EA5">
        <w:rPr>
          <w:spacing w:val="-2"/>
          <w:sz w:val="23"/>
          <w:szCs w:val="23"/>
        </w:rPr>
        <w:t xml:space="preserve">by and between </w:t>
      </w:r>
      <w:r w:rsidR="00F85458" w:rsidRPr="00F81EA5">
        <w:rPr>
          <w:spacing w:val="-2"/>
          <w:sz w:val="23"/>
          <w:szCs w:val="23"/>
        </w:rPr>
        <w:t>______________</w:t>
      </w:r>
      <w:r w:rsidR="003F00DB" w:rsidRPr="00F81EA5">
        <w:rPr>
          <w:b/>
          <w:spacing w:val="-2"/>
          <w:sz w:val="23"/>
          <w:szCs w:val="23"/>
        </w:rPr>
        <w:t xml:space="preserve">, </w:t>
      </w:r>
      <w:r w:rsidR="003F00DB" w:rsidRPr="00F81EA5">
        <w:rPr>
          <w:spacing w:val="-2"/>
          <w:sz w:val="23"/>
          <w:szCs w:val="23"/>
        </w:rPr>
        <w:t xml:space="preserve">a </w:t>
      </w:r>
      <w:r w:rsidR="00F85458" w:rsidRPr="00F81EA5">
        <w:rPr>
          <w:spacing w:val="-2"/>
          <w:sz w:val="23"/>
          <w:szCs w:val="23"/>
        </w:rPr>
        <w:t xml:space="preserve">_______________ </w:t>
      </w:r>
      <w:r w:rsidR="003F00DB" w:rsidRPr="00F81EA5">
        <w:rPr>
          <w:spacing w:val="-2"/>
          <w:sz w:val="23"/>
          <w:szCs w:val="23"/>
        </w:rPr>
        <w:t>corporation (the “</w:t>
      </w:r>
      <w:r w:rsidR="003F00DB" w:rsidRPr="00F81EA5">
        <w:rPr>
          <w:spacing w:val="-2"/>
          <w:sz w:val="23"/>
          <w:szCs w:val="23"/>
          <w:u w:val="single"/>
        </w:rPr>
        <w:t>Company</w:t>
      </w:r>
      <w:r w:rsidR="003F00DB" w:rsidRPr="00F81EA5">
        <w:rPr>
          <w:spacing w:val="-2"/>
          <w:sz w:val="23"/>
          <w:szCs w:val="23"/>
        </w:rPr>
        <w:t xml:space="preserve">”) and </w:t>
      </w:r>
      <w:r w:rsidR="003169AC" w:rsidRPr="00F81EA5">
        <w:rPr>
          <w:spacing w:val="-2"/>
          <w:sz w:val="23"/>
          <w:szCs w:val="23"/>
        </w:rPr>
        <w:t>the consultant set forth on the signature page hereto</w:t>
      </w:r>
      <w:r w:rsidR="003F00DB" w:rsidRPr="00F81EA5">
        <w:rPr>
          <w:sz w:val="23"/>
          <w:szCs w:val="23"/>
        </w:rPr>
        <w:t xml:space="preserve"> </w:t>
      </w:r>
      <w:r w:rsidR="003F00DB" w:rsidRPr="00F81EA5">
        <w:rPr>
          <w:spacing w:val="-2"/>
          <w:sz w:val="23"/>
          <w:szCs w:val="23"/>
        </w:rPr>
        <w:t>(the “</w:t>
      </w:r>
      <w:r w:rsidR="003F00DB" w:rsidRPr="00F81EA5">
        <w:rPr>
          <w:spacing w:val="-2"/>
          <w:sz w:val="23"/>
          <w:szCs w:val="23"/>
          <w:u w:val="single"/>
        </w:rPr>
        <w:t>Consultant</w:t>
      </w:r>
      <w:r w:rsidR="003F00DB" w:rsidRPr="00F81EA5">
        <w:rPr>
          <w:spacing w:val="-2"/>
          <w:sz w:val="23"/>
          <w:szCs w:val="23"/>
        </w:rPr>
        <w:t xml:space="preserve">”). </w:t>
      </w:r>
    </w:p>
    <w:p w14:paraId="2C46C364" w14:textId="77777777" w:rsidR="003F00DB" w:rsidRPr="00F81EA5" w:rsidRDefault="003F00DB" w:rsidP="002F7F4C">
      <w:pPr>
        <w:pStyle w:val="BodyText2"/>
        <w:tabs>
          <w:tab w:val="clear" w:pos="360"/>
        </w:tabs>
        <w:ind w:right="0"/>
        <w:rPr>
          <w:sz w:val="23"/>
          <w:szCs w:val="23"/>
        </w:rPr>
      </w:pPr>
    </w:p>
    <w:p w14:paraId="31C28BD3" w14:textId="77777777" w:rsidR="003F00DB" w:rsidRPr="00F81EA5" w:rsidRDefault="003F00DB" w:rsidP="002F7F4C">
      <w:pPr>
        <w:pStyle w:val="BodyText2"/>
        <w:tabs>
          <w:tab w:val="clear" w:pos="360"/>
        </w:tabs>
        <w:ind w:right="0"/>
        <w:rPr>
          <w:sz w:val="23"/>
          <w:szCs w:val="23"/>
        </w:rPr>
      </w:pPr>
      <w:r w:rsidRPr="00F81EA5">
        <w:rPr>
          <w:b/>
          <w:spacing w:val="-2"/>
          <w:sz w:val="23"/>
          <w:szCs w:val="23"/>
        </w:rPr>
        <w:t>THE PARTIES HERETO AGREE AS FOLLOWS:</w:t>
      </w:r>
    </w:p>
    <w:p w14:paraId="0F7AF5D9" w14:textId="77777777" w:rsidR="003F00DB" w:rsidRPr="00F81EA5" w:rsidRDefault="003F00DB" w:rsidP="002F7F4C">
      <w:pPr>
        <w:pStyle w:val="BodyText2"/>
        <w:tabs>
          <w:tab w:val="clear" w:pos="360"/>
        </w:tabs>
        <w:ind w:right="0"/>
        <w:rPr>
          <w:sz w:val="23"/>
          <w:szCs w:val="23"/>
        </w:rPr>
      </w:pPr>
    </w:p>
    <w:p w14:paraId="7B36314A" w14:textId="5A53B6EE" w:rsidR="003F00DB" w:rsidRPr="00F81EA5" w:rsidRDefault="003F00DB" w:rsidP="002F7F4C">
      <w:pPr>
        <w:pStyle w:val="BodyText2"/>
        <w:numPr>
          <w:ilvl w:val="0"/>
          <w:numId w:val="3"/>
        </w:numPr>
        <w:tabs>
          <w:tab w:val="clear" w:pos="1440"/>
        </w:tabs>
        <w:ind w:left="0" w:right="0" w:firstLine="720"/>
        <w:jc w:val="both"/>
        <w:outlineLvl w:val="0"/>
        <w:rPr>
          <w:spacing w:val="-2"/>
          <w:sz w:val="23"/>
          <w:szCs w:val="23"/>
        </w:rPr>
      </w:pPr>
      <w:r w:rsidRPr="00F81EA5">
        <w:rPr>
          <w:b/>
          <w:spacing w:val="-2"/>
          <w:sz w:val="23"/>
          <w:szCs w:val="23"/>
          <w:u w:val="single"/>
        </w:rPr>
        <w:t>Consulting Services</w:t>
      </w:r>
      <w:r w:rsidRPr="00F81EA5">
        <w:rPr>
          <w:b/>
          <w:spacing w:val="-2"/>
          <w:sz w:val="23"/>
          <w:szCs w:val="23"/>
        </w:rPr>
        <w:t xml:space="preserve">.  </w:t>
      </w:r>
      <w:r w:rsidRPr="00F81EA5">
        <w:rPr>
          <w:spacing w:val="-2"/>
          <w:sz w:val="23"/>
          <w:szCs w:val="23"/>
        </w:rPr>
        <w:t xml:space="preserve">Consultant shall provide to the Company professional consulting services </w:t>
      </w:r>
      <w:r w:rsidR="003169AC" w:rsidRPr="00F81EA5">
        <w:rPr>
          <w:spacing w:val="-2"/>
          <w:sz w:val="23"/>
          <w:szCs w:val="23"/>
        </w:rPr>
        <w:t>in Consultant’s principal field of expertise</w:t>
      </w:r>
      <w:r w:rsidR="00F85458" w:rsidRPr="00F81EA5">
        <w:rPr>
          <w:spacing w:val="-2"/>
          <w:sz w:val="23"/>
          <w:szCs w:val="23"/>
        </w:rPr>
        <w:t>[</w:t>
      </w:r>
      <w:r w:rsidR="003169AC" w:rsidRPr="00F81EA5">
        <w:rPr>
          <w:spacing w:val="-2"/>
          <w:sz w:val="23"/>
          <w:szCs w:val="23"/>
        </w:rPr>
        <w:t xml:space="preserve">, </w:t>
      </w:r>
      <w:r w:rsidR="00F84B2C" w:rsidRPr="00F81EA5">
        <w:rPr>
          <w:spacing w:val="-2"/>
          <w:sz w:val="23"/>
          <w:szCs w:val="23"/>
        </w:rPr>
        <w:t xml:space="preserve">and as set forth on Appendix </w:t>
      </w:r>
      <w:r w:rsidR="00F85458" w:rsidRPr="00F81EA5">
        <w:rPr>
          <w:spacing w:val="-2"/>
          <w:sz w:val="23"/>
          <w:szCs w:val="23"/>
        </w:rPr>
        <w:t>1</w:t>
      </w:r>
      <w:r w:rsidR="00F84B2C" w:rsidRPr="00F81EA5">
        <w:rPr>
          <w:spacing w:val="-2"/>
          <w:sz w:val="23"/>
          <w:szCs w:val="23"/>
        </w:rPr>
        <w:t>,</w:t>
      </w:r>
      <w:r w:rsidR="00F85458" w:rsidRPr="00F81EA5">
        <w:rPr>
          <w:spacing w:val="-2"/>
          <w:sz w:val="23"/>
          <w:szCs w:val="23"/>
        </w:rPr>
        <w:t>]</w:t>
      </w:r>
      <w:r w:rsidR="00F84B2C" w:rsidRPr="00F81EA5">
        <w:rPr>
          <w:spacing w:val="-2"/>
          <w:sz w:val="23"/>
          <w:szCs w:val="23"/>
        </w:rPr>
        <w:t xml:space="preserve"> </w:t>
      </w:r>
      <w:r w:rsidR="003169AC" w:rsidRPr="00F81EA5">
        <w:rPr>
          <w:spacing w:val="-2"/>
          <w:sz w:val="23"/>
          <w:szCs w:val="23"/>
        </w:rPr>
        <w:t xml:space="preserve">from time to time as the Company and Consultant may mutually agree </w:t>
      </w:r>
      <w:r w:rsidRPr="00F81EA5">
        <w:rPr>
          <w:sz w:val="23"/>
          <w:szCs w:val="23"/>
        </w:rPr>
        <w:t>during the term of this Agreement</w:t>
      </w:r>
      <w:r w:rsidRPr="00F81EA5">
        <w:rPr>
          <w:spacing w:val="-2"/>
          <w:sz w:val="23"/>
          <w:szCs w:val="23"/>
        </w:rPr>
        <w:t xml:space="preserve"> (the “</w:t>
      </w:r>
      <w:r w:rsidRPr="00F81EA5">
        <w:rPr>
          <w:spacing w:val="-2"/>
          <w:sz w:val="23"/>
          <w:szCs w:val="23"/>
          <w:u w:val="single"/>
        </w:rPr>
        <w:t>Services</w:t>
      </w:r>
      <w:r w:rsidRPr="00F81EA5">
        <w:rPr>
          <w:spacing w:val="-2"/>
          <w:sz w:val="23"/>
          <w:szCs w:val="23"/>
        </w:rPr>
        <w:t xml:space="preserve">”). </w:t>
      </w:r>
      <w:r w:rsidR="008529AD" w:rsidRPr="00F81EA5">
        <w:rPr>
          <w:spacing w:val="-2"/>
          <w:sz w:val="23"/>
          <w:szCs w:val="23"/>
        </w:rPr>
        <w:t xml:space="preserve"> In performing the Services Consultant </w:t>
      </w:r>
      <w:r w:rsidR="0054742F" w:rsidRPr="00F81EA5">
        <w:rPr>
          <w:spacing w:val="-2"/>
          <w:sz w:val="23"/>
          <w:szCs w:val="23"/>
        </w:rPr>
        <w:t>shall use best efforts.</w:t>
      </w:r>
    </w:p>
    <w:p w14:paraId="690DCB35" w14:textId="77777777" w:rsidR="003F00DB" w:rsidRPr="00F81EA5" w:rsidRDefault="003F00DB" w:rsidP="002F7F4C">
      <w:pPr>
        <w:pStyle w:val="BodyText2"/>
        <w:tabs>
          <w:tab w:val="clear" w:pos="360"/>
        </w:tabs>
        <w:ind w:right="0"/>
        <w:jc w:val="both"/>
        <w:outlineLvl w:val="0"/>
        <w:rPr>
          <w:sz w:val="23"/>
          <w:szCs w:val="23"/>
        </w:rPr>
      </w:pPr>
    </w:p>
    <w:p w14:paraId="51399CAD" w14:textId="77777777" w:rsidR="003F00DB" w:rsidRPr="00F81EA5" w:rsidRDefault="003F00DB" w:rsidP="002F7F4C">
      <w:pPr>
        <w:pStyle w:val="BodyText2"/>
        <w:numPr>
          <w:ilvl w:val="0"/>
          <w:numId w:val="3"/>
        </w:numPr>
        <w:tabs>
          <w:tab w:val="clear" w:pos="1440"/>
        </w:tabs>
        <w:ind w:left="0" w:right="0" w:firstLine="720"/>
        <w:jc w:val="both"/>
        <w:rPr>
          <w:sz w:val="23"/>
          <w:szCs w:val="23"/>
        </w:rPr>
      </w:pPr>
      <w:r w:rsidRPr="00F81EA5">
        <w:rPr>
          <w:b/>
          <w:sz w:val="23"/>
          <w:szCs w:val="23"/>
          <w:u w:val="single"/>
        </w:rPr>
        <w:t>Term</w:t>
      </w:r>
      <w:r w:rsidRPr="00F81EA5">
        <w:rPr>
          <w:sz w:val="23"/>
          <w:szCs w:val="23"/>
        </w:rPr>
        <w:t xml:space="preserve">.  This Agreement shall commence as of the date first written above and shall remain in effect until </w:t>
      </w:r>
      <w:r w:rsidR="003169AC" w:rsidRPr="00F81EA5">
        <w:rPr>
          <w:sz w:val="23"/>
          <w:szCs w:val="23"/>
        </w:rPr>
        <w:t xml:space="preserve">terminated by the Company or by the Consultant upon </w:t>
      </w:r>
      <w:r w:rsidR="00A94EB2" w:rsidRPr="00F81EA5">
        <w:rPr>
          <w:sz w:val="23"/>
          <w:szCs w:val="23"/>
        </w:rPr>
        <w:t xml:space="preserve">not less than </w:t>
      </w:r>
      <w:r w:rsidR="003169AC" w:rsidRPr="00F81EA5">
        <w:rPr>
          <w:sz w:val="23"/>
          <w:szCs w:val="23"/>
        </w:rPr>
        <w:t xml:space="preserve">ten </w:t>
      </w:r>
      <w:r w:rsidR="00A94EB2" w:rsidRPr="00F81EA5">
        <w:rPr>
          <w:sz w:val="23"/>
          <w:szCs w:val="23"/>
        </w:rPr>
        <w:t xml:space="preserve">(10) </w:t>
      </w:r>
      <w:r w:rsidR="003169AC" w:rsidRPr="00F81EA5">
        <w:rPr>
          <w:sz w:val="23"/>
          <w:szCs w:val="23"/>
        </w:rPr>
        <w:t xml:space="preserve">days written notice.  </w:t>
      </w:r>
    </w:p>
    <w:p w14:paraId="2A3C6C52" w14:textId="77777777" w:rsidR="003F00DB" w:rsidRPr="00F81EA5" w:rsidRDefault="003F00DB" w:rsidP="002F7F4C">
      <w:pPr>
        <w:pStyle w:val="Header"/>
        <w:tabs>
          <w:tab w:val="clear" w:pos="4320"/>
          <w:tab w:val="clear" w:pos="8640"/>
        </w:tabs>
        <w:jc w:val="both"/>
        <w:rPr>
          <w:sz w:val="23"/>
          <w:szCs w:val="23"/>
        </w:rPr>
      </w:pPr>
    </w:p>
    <w:p w14:paraId="6B14469A" w14:textId="4E355970" w:rsidR="003F00DB" w:rsidRPr="00F81EA5" w:rsidRDefault="003F00DB" w:rsidP="002F7F4C">
      <w:pPr>
        <w:pStyle w:val="Indent3"/>
        <w:numPr>
          <w:ilvl w:val="0"/>
          <w:numId w:val="3"/>
        </w:numPr>
        <w:tabs>
          <w:tab w:val="clear" w:pos="1440"/>
          <w:tab w:val="clear" w:pos="2880"/>
        </w:tabs>
        <w:ind w:left="0" w:firstLine="720"/>
        <w:rPr>
          <w:sz w:val="23"/>
          <w:szCs w:val="23"/>
        </w:rPr>
      </w:pPr>
      <w:r w:rsidRPr="00F81EA5">
        <w:rPr>
          <w:b/>
          <w:sz w:val="23"/>
          <w:szCs w:val="23"/>
          <w:u w:val="single"/>
        </w:rPr>
        <w:t>Consulting Fee</w:t>
      </w:r>
      <w:r w:rsidRPr="00F81EA5">
        <w:rPr>
          <w:b/>
          <w:sz w:val="23"/>
          <w:szCs w:val="23"/>
        </w:rPr>
        <w:t xml:space="preserve">.  </w:t>
      </w:r>
      <w:r w:rsidRPr="00F81EA5">
        <w:rPr>
          <w:spacing w:val="-2"/>
          <w:sz w:val="23"/>
          <w:szCs w:val="23"/>
        </w:rPr>
        <w:t xml:space="preserve">In consideration for the Services rendered by Consultant in connection herewith, Company shall </w:t>
      </w:r>
      <w:r w:rsidR="00F85458" w:rsidRPr="00F81EA5">
        <w:rPr>
          <w:spacing w:val="-2"/>
          <w:sz w:val="23"/>
          <w:szCs w:val="23"/>
        </w:rPr>
        <w:t>[pay Consultant $_____ per hour, in arrears, within thirty days of receiving a bill form Consultant] [</w:t>
      </w:r>
      <w:r w:rsidR="00F84B2C" w:rsidRPr="00F81EA5">
        <w:rPr>
          <w:spacing w:val="-2"/>
          <w:sz w:val="23"/>
          <w:szCs w:val="23"/>
        </w:rPr>
        <w:t xml:space="preserve">provide to </w:t>
      </w:r>
      <w:r w:rsidRPr="00F81EA5">
        <w:rPr>
          <w:spacing w:val="-2"/>
          <w:sz w:val="23"/>
          <w:szCs w:val="23"/>
        </w:rPr>
        <w:t xml:space="preserve">Consultant </w:t>
      </w:r>
      <w:r w:rsidR="00F84B2C" w:rsidRPr="00F81EA5">
        <w:rPr>
          <w:spacing w:val="-2"/>
          <w:sz w:val="23"/>
          <w:szCs w:val="23"/>
        </w:rPr>
        <w:t xml:space="preserve">the consideration set forth on Appendix </w:t>
      </w:r>
      <w:r w:rsidR="00F85458" w:rsidRPr="00F81EA5">
        <w:rPr>
          <w:spacing w:val="-2"/>
          <w:sz w:val="23"/>
          <w:szCs w:val="23"/>
        </w:rPr>
        <w:t>1]</w:t>
      </w:r>
      <w:r w:rsidR="00F84B2C" w:rsidRPr="00F81EA5">
        <w:rPr>
          <w:spacing w:val="-2"/>
          <w:sz w:val="23"/>
          <w:szCs w:val="23"/>
        </w:rPr>
        <w:t xml:space="preserve">.  </w:t>
      </w:r>
      <w:r w:rsidRPr="00F81EA5">
        <w:rPr>
          <w:sz w:val="23"/>
          <w:szCs w:val="23"/>
        </w:rPr>
        <w:t xml:space="preserve">The </w:t>
      </w:r>
      <w:r w:rsidR="00CF47EF" w:rsidRPr="00F81EA5">
        <w:rPr>
          <w:sz w:val="23"/>
          <w:szCs w:val="23"/>
        </w:rPr>
        <w:t xml:space="preserve">consideration </w:t>
      </w:r>
      <w:r w:rsidRPr="00F81EA5">
        <w:rPr>
          <w:sz w:val="23"/>
          <w:szCs w:val="23"/>
        </w:rPr>
        <w:t>under this section shall constitute Consultant’s sole compensation for the performance of Consultant’s Services under this Agreement.  Consultant will be solely responsible for any compensation due to any third party engaged by Consultant to assist Consultant in providing the Services outlined in this Agreement.</w:t>
      </w:r>
    </w:p>
    <w:p w14:paraId="03E5605C" w14:textId="77777777" w:rsidR="003F00DB" w:rsidRPr="00F81EA5" w:rsidRDefault="003F00DB" w:rsidP="002F7F4C">
      <w:pPr>
        <w:pStyle w:val="Indent3"/>
        <w:numPr>
          <w:ilvl w:val="0"/>
          <w:numId w:val="0"/>
        </w:numPr>
        <w:tabs>
          <w:tab w:val="clear" w:pos="2880"/>
        </w:tabs>
        <w:ind w:firstLine="720"/>
        <w:rPr>
          <w:sz w:val="23"/>
          <w:szCs w:val="23"/>
        </w:rPr>
      </w:pPr>
    </w:p>
    <w:p w14:paraId="11AE57CE" w14:textId="77777777" w:rsidR="003F00DB" w:rsidRPr="00F81EA5" w:rsidRDefault="003F00DB" w:rsidP="002F7F4C">
      <w:pPr>
        <w:pStyle w:val="IndentNormal"/>
        <w:numPr>
          <w:ilvl w:val="0"/>
          <w:numId w:val="3"/>
        </w:numPr>
        <w:tabs>
          <w:tab w:val="clear" w:pos="1440"/>
        </w:tabs>
        <w:spacing w:before="0"/>
        <w:ind w:left="0" w:firstLine="720"/>
        <w:jc w:val="both"/>
        <w:rPr>
          <w:sz w:val="23"/>
          <w:szCs w:val="23"/>
        </w:rPr>
      </w:pPr>
      <w:r w:rsidRPr="00F81EA5">
        <w:rPr>
          <w:b/>
          <w:sz w:val="23"/>
          <w:szCs w:val="23"/>
          <w:u w:val="single"/>
        </w:rPr>
        <w:t>Proprietary Information and Inventions Agreement</w:t>
      </w:r>
      <w:r w:rsidRPr="00F81EA5">
        <w:rPr>
          <w:bCs/>
          <w:sz w:val="23"/>
          <w:szCs w:val="23"/>
        </w:rPr>
        <w:t>.  Consultant</w:t>
      </w:r>
      <w:r w:rsidRPr="00F81EA5">
        <w:rPr>
          <w:sz w:val="23"/>
          <w:szCs w:val="23"/>
        </w:rPr>
        <w:t xml:space="preserve"> shall duly execute, accurately complete, and deliver to the Company, a Proprietary Information and Inventions Agreement</w:t>
      </w:r>
      <w:r w:rsidR="002F7F4C" w:rsidRPr="00F81EA5">
        <w:rPr>
          <w:sz w:val="23"/>
          <w:szCs w:val="23"/>
        </w:rPr>
        <w:t xml:space="preserve"> in the form attached hereto as Appendix C</w:t>
      </w:r>
      <w:r w:rsidRPr="00F81EA5">
        <w:rPr>
          <w:sz w:val="23"/>
          <w:szCs w:val="23"/>
        </w:rPr>
        <w:t xml:space="preserve">, and Consultant acknowledges that the due execution, completion and delivery is an inducement and condition precedent for the Company to retain Consultant and that the Company does not intend to execute or perform this Agreement without such due execution, completion and delivery.  </w:t>
      </w:r>
    </w:p>
    <w:p w14:paraId="686B3E05" w14:textId="77777777" w:rsidR="003F00DB" w:rsidRPr="00F81EA5" w:rsidRDefault="003F00DB" w:rsidP="002F7F4C">
      <w:pPr>
        <w:pStyle w:val="IndentNormal"/>
        <w:spacing w:before="0"/>
        <w:ind w:firstLine="0"/>
        <w:jc w:val="both"/>
        <w:rPr>
          <w:sz w:val="23"/>
          <w:szCs w:val="23"/>
        </w:rPr>
      </w:pPr>
    </w:p>
    <w:p w14:paraId="75372AE4" w14:textId="77777777" w:rsidR="003F00DB" w:rsidRPr="00F81EA5" w:rsidRDefault="003F00DB" w:rsidP="002F7F4C">
      <w:pPr>
        <w:pStyle w:val="IndentNormal"/>
        <w:numPr>
          <w:ilvl w:val="0"/>
          <w:numId w:val="3"/>
        </w:numPr>
        <w:tabs>
          <w:tab w:val="clear" w:pos="1440"/>
        </w:tabs>
        <w:spacing w:before="0"/>
        <w:ind w:left="0" w:firstLine="720"/>
        <w:jc w:val="both"/>
        <w:rPr>
          <w:sz w:val="23"/>
          <w:szCs w:val="23"/>
        </w:rPr>
      </w:pPr>
      <w:r w:rsidRPr="00F81EA5">
        <w:rPr>
          <w:b/>
          <w:sz w:val="23"/>
          <w:szCs w:val="23"/>
          <w:u w:val="single"/>
        </w:rPr>
        <w:t>Conflicting Obligations</w:t>
      </w:r>
      <w:r w:rsidRPr="00F81EA5">
        <w:rPr>
          <w:b/>
          <w:sz w:val="23"/>
          <w:szCs w:val="23"/>
        </w:rPr>
        <w:t xml:space="preserve">.  </w:t>
      </w:r>
      <w:r w:rsidRPr="00F81EA5">
        <w:rPr>
          <w:sz w:val="23"/>
          <w:szCs w:val="23"/>
        </w:rPr>
        <w:t xml:space="preserve">Consultant </w:t>
      </w:r>
      <w:r w:rsidR="008529AD" w:rsidRPr="00F81EA5">
        <w:rPr>
          <w:sz w:val="23"/>
          <w:szCs w:val="23"/>
        </w:rPr>
        <w:t xml:space="preserve">represents and </w:t>
      </w:r>
      <w:r w:rsidR="003D15C6" w:rsidRPr="00F81EA5">
        <w:rPr>
          <w:sz w:val="23"/>
          <w:szCs w:val="23"/>
        </w:rPr>
        <w:t>warrants</w:t>
      </w:r>
      <w:r w:rsidRPr="00F81EA5">
        <w:rPr>
          <w:sz w:val="23"/>
          <w:szCs w:val="23"/>
        </w:rPr>
        <w:t xml:space="preserve"> that Consultant has no outstanding agreement or obligation that is in conflict with any of the provisions of this Agreement, or that would preclude Consultant from complying with the provisions hereof, and further </w:t>
      </w:r>
      <w:r w:rsidR="0054742F" w:rsidRPr="00F81EA5">
        <w:rPr>
          <w:sz w:val="23"/>
          <w:szCs w:val="23"/>
        </w:rPr>
        <w:t xml:space="preserve">represents and </w:t>
      </w:r>
      <w:r w:rsidRPr="00F81EA5">
        <w:rPr>
          <w:sz w:val="23"/>
          <w:szCs w:val="23"/>
        </w:rPr>
        <w:t xml:space="preserve">certifies that Consultant will not enter into any such conflicting agreement during the term of this Agreement. </w:t>
      </w:r>
    </w:p>
    <w:p w14:paraId="60756E4D" w14:textId="77777777" w:rsidR="003F00DB" w:rsidRPr="00F81EA5" w:rsidRDefault="003F00DB" w:rsidP="002F7F4C">
      <w:pPr>
        <w:pStyle w:val="Heading1"/>
        <w:numPr>
          <w:ilvl w:val="0"/>
          <w:numId w:val="0"/>
        </w:numPr>
        <w:jc w:val="both"/>
        <w:rPr>
          <w:color w:val="auto"/>
          <w:sz w:val="23"/>
          <w:szCs w:val="23"/>
        </w:rPr>
      </w:pPr>
    </w:p>
    <w:p w14:paraId="14157B62" w14:textId="77777777" w:rsidR="0054742F" w:rsidRPr="00F81EA5" w:rsidRDefault="003F00DB" w:rsidP="00DB50A1">
      <w:pPr>
        <w:pStyle w:val="Heading1"/>
        <w:keepNext w:val="0"/>
        <w:widowControl w:val="0"/>
        <w:numPr>
          <w:ilvl w:val="0"/>
          <w:numId w:val="3"/>
        </w:numPr>
        <w:tabs>
          <w:tab w:val="clear" w:pos="1440"/>
        </w:tabs>
        <w:ind w:left="0" w:firstLine="720"/>
        <w:jc w:val="both"/>
        <w:rPr>
          <w:b w:val="0"/>
          <w:color w:val="auto"/>
          <w:sz w:val="23"/>
          <w:szCs w:val="23"/>
        </w:rPr>
      </w:pPr>
      <w:r w:rsidRPr="00F81EA5">
        <w:rPr>
          <w:color w:val="auto"/>
          <w:sz w:val="23"/>
          <w:szCs w:val="23"/>
          <w:u w:val="single"/>
        </w:rPr>
        <w:t>Independent Contractor</w:t>
      </w:r>
      <w:r w:rsidRPr="00F81EA5">
        <w:rPr>
          <w:color w:val="auto"/>
          <w:sz w:val="23"/>
          <w:szCs w:val="23"/>
        </w:rPr>
        <w:t>.</w:t>
      </w:r>
      <w:r w:rsidRPr="00F81EA5">
        <w:rPr>
          <w:b w:val="0"/>
          <w:color w:val="auto"/>
          <w:sz w:val="23"/>
          <w:szCs w:val="23"/>
        </w:rPr>
        <w:t xml:space="preserve">  Nothing in this Agreement </w:t>
      </w:r>
      <w:r w:rsidR="0054742F" w:rsidRPr="00F81EA5">
        <w:rPr>
          <w:b w:val="0"/>
          <w:color w:val="auto"/>
          <w:sz w:val="23"/>
          <w:szCs w:val="23"/>
        </w:rPr>
        <w:t xml:space="preserve">is intended or shall </w:t>
      </w:r>
      <w:r w:rsidRPr="00F81EA5">
        <w:rPr>
          <w:b w:val="0"/>
          <w:color w:val="auto"/>
          <w:sz w:val="23"/>
          <w:szCs w:val="23"/>
        </w:rPr>
        <w:t>in any way be construed to constitute Consultant as an agent, employee or representative of the Company</w:t>
      </w:r>
      <w:r w:rsidR="0054742F" w:rsidRPr="00F81EA5">
        <w:rPr>
          <w:b w:val="0"/>
          <w:color w:val="auto"/>
          <w:sz w:val="23"/>
          <w:szCs w:val="23"/>
        </w:rPr>
        <w:t>.  C</w:t>
      </w:r>
      <w:r w:rsidRPr="00F81EA5">
        <w:rPr>
          <w:b w:val="0"/>
          <w:color w:val="auto"/>
          <w:sz w:val="23"/>
          <w:szCs w:val="23"/>
        </w:rPr>
        <w:t xml:space="preserve">onsultant </w:t>
      </w:r>
      <w:r w:rsidR="0054742F" w:rsidRPr="00F81EA5">
        <w:rPr>
          <w:b w:val="0"/>
          <w:color w:val="auto"/>
          <w:sz w:val="23"/>
          <w:szCs w:val="23"/>
        </w:rPr>
        <w:t xml:space="preserve">is and </w:t>
      </w:r>
      <w:r w:rsidRPr="00F81EA5">
        <w:rPr>
          <w:b w:val="0"/>
          <w:color w:val="auto"/>
          <w:sz w:val="23"/>
          <w:szCs w:val="23"/>
        </w:rPr>
        <w:t xml:space="preserve">shall perform the Services hereunder as an independent contractor.  Consultant shall have responsibility for and control over the details and means of performing the Services and shall be subject to the directions of the Company only with respect to the scope and general results required.  Consultant acknowledges and agrees that Consultant is obligated to report as income all compensation received by Consultant pursuant to this Agreement, </w:t>
      </w:r>
      <w:r w:rsidR="0054742F" w:rsidRPr="00F81EA5">
        <w:rPr>
          <w:b w:val="0"/>
          <w:color w:val="auto"/>
          <w:sz w:val="23"/>
          <w:szCs w:val="23"/>
        </w:rPr>
        <w:t xml:space="preserve">including any payment that may be made in stock, </w:t>
      </w:r>
      <w:r w:rsidRPr="00F81EA5">
        <w:rPr>
          <w:b w:val="0"/>
          <w:color w:val="auto"/>
          <w:sz w:val="23"/>
          <w:szCs w:val="23"/>
        </w:rPr>
        <w:t>and Consultant agrees to and acknowledges the obligation to pay all self-employment and other taxes thereon.</w:t>
      </w:r>
    </w:p>
    <w:p w14:paraId="172B184D" w14:textId="77777777" w:rsidR="0054742F" w:rsidRPr="00F81EA5" w:rsidRDefault="003F00DB" w:rsidP="002F7F4C">
      <w:pPr>
        <w:pStyle w:val="Heading1"/>
        <w:keepNext w:val="0"/>
        <w:numPr>
          <w:ilvl w:val="0"/>
          <w:numId w:val="3"/>
        </w:numPr>
        <w:tabs>
          <w:tab w:val="clear" w:pos="1440"/>
        </w:tabs>
        <w:spacing w:before="240"/>
        <w:ind w:left="0" w:firstLine="720"/>
        <w:jc w:val="both"/>
        <w:rPr>
          <w:b w:val="0"/>
          <w:color w:val="auto"/>
          <w:sz w:val="23"/>
          <w:szCs w:val="23"/>
        </w:rPr>
      </w:pPr>
      <w:r w:rsidRPr="00F81EA5">
        <w:rPr>
          <w:color w:val="auto"/>
          <w:sz w:val="23"/>
          <w:szCs w:val="23"/>
          <w:u w:val="single"/>
        </w:rPr>
        <w:lastRenderedPageBreak/>
        <w:t>Indemnification</w:t>
      </w:r>
      <w:r w:rsidRPr="00F81EA5">
        <w:rPr>
          <w:color w:val="auto"/>
          <w:sz w:val="23"/>
          <w:szCs w:val="23"/>
        </w:rPr>
        <w:t xml:space="preserve">.  </w:t>
      </w:r>
      <w:r w:rsidRPr="00F81EA5">
        <w:rPr>
          <w:b w:val="0"/>
          <w:color w:val="auto"/>
          <w:sz w:val="23"/>
          <w:szCs w:val="23"/>
        </w:rPr>
        <w:t xml:space="preserve">Consultant will indemnify and hold Company harmless, from and against any and all losses, claims, damages, or liabilities to which Company may become subject, including reasonable costs and attorneys </w:t>
      </w:r>
      <w:r w:rsidR="0054742F" w:rsidRPr="00F81EA5">
        <w:rPr>
          <w:b w:val="0"/>
          <w:color w:val="auto"/>
          <w:sz w:val="23"/>
          <w:szCs w:val="23"/>
        </w:rPr>
        <w:t xml:space="preserve">and expert witness </w:t>
      </w:r>
      <w:r w:rsidRPr="00F81EA5">
        <w:rPr>
          <w:b w:val="0"/>
          <w:color w:val="auto"/>
          <w:sz w:val="23"/>
          <w:szCs w:val="23"/>
        </w:rPr>
        <w:t>fees, insofar as such losses, claims, damages or liabilities arise out of or are based on any act or omission of Consultant in connection with the Services, called for hereby</w:t>
      </w:r>
      <w:r w:rsidR="0054742F" w:rsidRPr="00F81EA5">
        <w:rPr>
          <w:b w:val="0"/>
          <w:color w:val="auto"/>
          <w:sz w:val="23"/>
          <w:szCs w:val="23"/>
        </w:rPr>
        <w:t>, or any breach by Consultant of any provision of this Agreement</w:t>
      </w:r>
      <w:r w:rsidRPr="00F81EA5">
        <w:rPr>
          <w:b w:val="0"/>
          <w:color w:val="auto"/>
          <w:sz w:val="23"/>
          <w:szCs w:val="23"/>
        </w:rPr>
        <w:t xml:space="preserve">.  </w:t>
      </w:r>
    </w:p>
    <w:p w14:paraId="6B4FF033" w14:textId="77777777" w:rsidR="003F00DB" w:rsidRPr="00F81EA5" w:rsidRDefault="003F00DB" w:rsidP="002F7F4C">
      <w:pPr>
        <w:pStyle w:val="Heading1"/>
        <w:keepNext w:val="0"/>
        <w:numPr>
          <w:ilvl w:val="0"/>
          <w:numId w:val="3"/>
        </w:numPr>
        <w:tabs>
          <w:tab w:val="clear" w:pos="1440"/>
        </w:tabs>
        <w:spacing w:before="240"/>
        <w:ind w:left="0" w:firstLine="720"/>
        <w:jc w:val="both"/>
        <w:rPr>
          <w:color w:val="auto"/>
          <w:sz w:val="23"/>
          <w:szCs w:val="23"/>
        </w:rPr>
      </w:pPr>
      <w:r w:rsidRPr="00F81EA5">
        <w:rPr>
          <w:color w:val="auto"/>
          <w:spacing w:val="-2"/>
          <w:sz w:val="23"/>
          <w:szCs w:val="23"/>
          <w:u w:val="single"/>
        </w:rPr>
        <w:t>Miscellaneous</w:t>
      </w:r>
      <w:r w:rsidRPr="00F81EA5">
        <w:rPr>
          <w:color w:val="auto"/>
          <w:spacing w:val="-2"/>
          <w:sz w:val="23"/>
          <w:szCs w:val="23"/>
        </w:rPr>
        <w:t>.</w:t>
      </w:r>
    </w:p>
    <w:p w14:paraId="74BED780" w14:textId="77777777" w:rsidR="0095645E" w:rsidRPr="00F81EA5" w:rsidRDefault="0095645E" w:rsidP="002F7F4C">
      <w:pPr>
        <w:suppressAutoHyphens/>
        <w:spacing w:line="240" w:lineRule="atLeast"/>
        <w:jc w:val="both"/>
        <w:rPr>
          <w:spacing w:val="-2"/>
          <w:sz w:val="23"/>
          <w:szCs w:val="23"/>
        </w:rPr>
      </w:pPr>
    </w:p>
    <w:p w14:paraId="585E36D2" w14:textId="77777777" w:rsidR="00A94EB2" w:rsidRPr="00F81EA5" w:rsidRDefault="003F00DB" w:rsidP="00A94EB2">
      <w:pPr>
        <w:numPr>
          <w:ilvl w:val="1"/>
          <w:numId w:val="8"/>
        </w:numPr>
        <w:suppressAutoHyphens/>
        <w:spacing w:line="240" w:lineRule="atLeast"/>
        <w:ind w:left="0" w:firstLine="1440"/>
        <w:jc w:val="both"/>
        <w:rPr>
          <w:spacing w:val="-2"/>
          <w:sz w:val="23"/>
          <w:szCs w:val="23"/>
        </w:rPr>
      </w:pPr>
      <w:r w:rsidRPr="00F81EA5">
        <w:rPr>
          <w:spacing w:val="-2"/>
          <w:sz w:val="23"/>
          <w:szCs w:val="23"/>
          <w:u w:val="single"/>
        </w:rPr>
        <w:t>Assignment</w:t>
      </w:r>
      <w:r w:rsidRPr="00F81EA5">
        <w:rPr>
          <w:spacing w:val="-2"/>
          <w:sz w:val="23"/>
          <w:szCs w:val="23"/>
        </w:rPr>
        <w:t>.  This Agreement is not assignable without the written consent of the parties hereto.</w:t>
      </w:r>
    </w:p>
    <w:p w14:paraId="3169F0BB" w14:textId="77777777" w:rsidR="00A94EB2" w:rsidRPr="00F81EA5" w:rsidRDefault="003F00DB" w:rsidP="00A94EB2">
      <w:pPr>
        <w:numPr>
          <w:ilvl w:val="1"/>
          <w:numId w:val="8"/>
        </w:numPr>
        <w:suppressAutoHyphens/>
        <w:spacing w:before="240" w:line="240" w:lineRule="atLeast"/>
        <w:ind w:left="0" w:firstLine="1440"/>
        <w:jc w:val="both"/>
        <w:rPr>
          <w:spacing w:val="-2"/>
          <w:sz w:val="23"/>
          <w:szCs w:val="23"/>
        </w:rPr>
      </w:pPr>
      <w:r w:rsidRPr="00F81EA5">
        <w:rPr>
          <w:spacing w:val="-2"/>
          <w:sz w:val="23"/>
          <w:szCs w:val="23"/>
          <w:u w:val="single"/>
        </w:rPr>
        <w:t>Governing Law</w:t>
      </w:r>
      <w:r w:rsidRPr="00F81EA5">
        <w:rPr>
          <w:spacing w:val="-2"/>
          <w:sz w:val="23"/>
          <w:szCs w:val="23"/>
        </w:rPr>
        <w:t>.  This Agreement shall be governed by and construed under the laws of the State of California as applied to agreements among California residents entered into and to be performed entirely within California</w:t>
      </w:r>
      <w:r w:rsidR="00A94EB2" w:rsidRPr="00F81EA5">
        <w:rPr>
          <w:spacing w:val="-2"/>
          <w:sz w:val="23"/>
          <w:szCs w:val="23"/>
        </w:rPr>
        <w:t>.</w:t>
      </w:r>
    </w:p>
    <w:p w14:paraId="4844F2A0" w14:textId="77777777" w:rsidR="00A94EB2" w:rsidRPr="00F81EA5" w:rsidRDefault="003F00DB" w:rsidP="00A94EB2">
      <w:pPr>
        <w:numPr>
          <w:ilvl w:val="1"/>
          <w:numId w:val="8"/>
        </w:numPr>
        <w:suppressAutoHyphens/>
        <w:spacing w:before="240" w:line="240" w:lineRule="atLeast"/>
        <w:ind w:left="0" w:firstLine="1440"/>
        <w:jc w:val="both"/>
        <w:rPr>
          <w:spacing w:val="-2"/>
          <w:sz w:val="23"/>
          <w:szCs w:val="23"/>
        </w:rPr>
      </w:pPr>
      <w:r w:rsidRPr="00F81EA5">
        <w:rPr>
          <w:spacing w:val="-2"/>
          <w:sz w:val="23"/>
          <w:szCs w:val="23"/>
          <w:u w:val="single"/>
        </w:rPr>
        <w:t>Counterparts</w:t>
      </w:r>
      <w:r w:rsidRPr="00F81EA5">
        <w:rPr>
          <w:spacing w:val="-2"/>
          <w:sz w:val="23"/>
          <w:szCs w:val="23"/>
        </w:rPr>
        <w:t>.  This Agreement may be executed in two or more counterparts, each of which shall be deemed an original, but all of which together shall constitute one and the same instrument.</w:t>
      </w:r>
    </w:p>
    <w:p w14:paraId="181CC2E9" w14:textId="77777777" w:rsidR="00A94EB2" w:rsidRPr="00F81EA5" w:rsidRDefault="003F00DB" w:rsidP="00A94EB2">
      <w:pPr>
        <w:numPr>
          <w:ilvl w:val="1"/>
          <w:numId w:val="8"/>
        </w:numPr>
        <w:suppressAutoHyphens/>
        <w:spacing w:before="240" w:line="240" w:lineRule="atLeast"/>
        <w:ind w:left="0" w:firstLine="1440"/>
        <w:jc w:val="both"/>
        <w:rPr>
          <w:spacing w:val="-2"/>
          <w:sz w:val="23"/>
          <w:szCs w:val="23"/>
        </w:rPr>
      </w:pPr>
      <w:r w:rsidRPr="00F81EA5">
        <w:rPr>
          <w:spacing w:val="-2"/>
          <w:sz w:val="23"/>
          <w:szCs w:val="23"/>
          <w:u w:val="single"/>
        </w:rPr>
        <w:t>Amendments and Waivers</w:t>
      </w:r>
      <w:r w:rsidRPr="00F81EA5">
        <w:rPr>
          <w:spacing w:val="-2"/>
          <w:sz w:val="23"/>
          <w:szCs w:val="23"/>
        </w:rPr>
        <w:t>.  Any term of this Agreement may be amended and the observance of any term of this Agreement may be waived (either generally or in a particular instance and either retroactively or prospectively), only with the written consent of the other party hereto.  Any amendment or waiver effected in accordance with this paragraph shall be binding upon Company and Consultant.</w:t>
      </w:r>
    </w:p>
    <w:p w14:paraId="226E35DE" w14:textId="77777777" w:rsidR="00A94EB2" w:rsidRPr="00F81EA5" w:rsidRDefault="003F00DB" w:rsidP="00A94EB2">
      <w:pPr>
        <w:numPr>
          <w:ilvl w:val="1"/>
          <w:numId w:val="8"/>
        </w:numPr>
        <w:suppressAutoHyphens/>
        <w:spacing w:before="240" w:line="240" w:lineRule="atLeast"/>
        <w:ind w:left="0" w:firstLine="1440"/>
        <w:jc w:val="both"/>
        <w:rPr>
          <w:spacing w:val="-2"/>
          <w:sz w:val="23"/>
          <w:szCs w:val="23"/>
        </w:rPr>
      </w:pPr>
      <w:r w:rsidRPr="00F81EA5">
        <w:rPr>
          <w:spacing w:val="-2"/>
          <w:sz w:val="23"/>
          <w:szCs w:val="23"/>
          <w:u w:val="single"/>
        </w:rPr>
        <w:t>Severability</w:t>
      </w:r>
      <w:r w:rsidRPr="00F81EA5">
        <w:rPr>
          <w:spacing w:val="-2"/>
          <w:sz w:val="23"/>
          <w:szCs w:val="23"/>
        </w:rPr>
        <w:t>.  If one or more provisions of this Agreement are held to be unenforceable under applicable law, such provision, or such portion of such provision as may be necessary, shall be excluded from this Agreement and the balance of the Agreement shall be interpreted as if such provision were so excluded and shall be thereafter enforceable in accordance with its terms.</w:t>
      </w:r>
    </w:p>
    <w:p w14:paraId="79155B97" w14:textId="77777777" w:rsidR="00A94EB2" w:rsidRPr="00F81EA5" w:rsidRDefault="003F00DB" w:rsidP="00A94EB2">
      <w:pPr>
        <w:numPr>
          <w:ilvl w:val="1"/>
          <w:numId w:val="8"/>
        </w:numPr>
        <w:suppressAutoHyphens/>
        <w:spacing w:before="240" w:line="240" w:lineRule="atLeast"/>
        <w:ind w:left="0" w:firstLine="1440"/>
        <w:jc w:val="both"/>
        <w:rPr>
          <w:spacing w:val="-2"/>
          <w:sz w:val="23"/>
          <w:szCs w:val="23"/>
        </w:rPr>
      </w:pPr>
      <w:r w:rsidRPr="00F81EA5">
        <w:rPr>
          <w:spacing w:val="-2"/>
          <w:sz w:val="23"/>
          <w:szCs w:val="23"/>
          <w:u w:val="single"/>
        </w:rPr>
        <w:t>Attorneys</w:t>
      </w:r>
      <w:r w:rsidR="006377D2" w:rsidRPr="00F81EA5">
        <w:rPr>
          <w:spacing w:val="-2"/>
          <w:sz w:val="23"/>
          <w:szCs w:val="23"/>
          <w:u w:val="single"/>
        </w:rPr>
        <w:t>’</w:t>
      </w:r>
      <w:r w:rsidRPr="00F81EA5">
        <w:rPr>
          <w:spacing w:val="-2"/>
          <w:sz w:val="23"/>
          <w:szCs w:val="23"/>
          <w:u w:val="single"/>
        </w:rPr>
        <w:t xml:space="preserve"> Fees</w:t>
      </w:r>
      <w:r w:rsidRPr="00F81EA5">
        <w:rPr>
          <w:spacing w:val="-2"/>
          <w:sz w:val="23"/>
          <w:szCs w:val="23"/>
        </w:rPr>
        <w:t>.  In the event of any claim, dispute, litigation, arbitration or action concerning or related to this Agreement, or any alleged breach of this Agreement, the prevailing party shall be entitled to reasonable attorneys</w:t>
      </w:r>
      <w:r w:rsidR="006377D2" w:rsidRPr="00F81EA5">
        <w:rPr>
          <w:spacing w:val="-2"/>
          <w:sz w:val="23"/>
          <w:szCs w:val="23"/>
        </w:rPr>
        <w:t xml:space="preserve">’ and other professionals’ </w:t>
      </w:r>
      <w:r w:rsidRPr="00F81EA5">
        <w:rPr>
          <w:spacing w:val="-2"/>
          <w:sz w:val="23"/>
          <w:szCs w:val="23"/>
        </w:rPr>
        <w:t>fees, costs of suit and disbursements in addition to any other remedies or damages which may be properly awarded or awardable.</w:t>
      </w:r>
    </w:p>
    <w:p w14:paraId="436796CF" w14:textId="77777777" w:rsidR="00A94EB2" w:rsidRPr="00F81EA5" w:rsidRDefault="003F00DB" w:rsidP="00A94EB2">
      <w:pPr>
        <w:numPr>
          <w:ilvl w:val="1"/>
          <w:numId w:val="8"/>
        </w:numPr>
        <w:suppressAutoHyphens/>
        <w:spacing w:before="240" w:line="240" w:lineRule="atLeast"/>
        <w:ind w:left="0" w:firstLine="1440"/>
        <w:jc w:val="both"/>
        <w:rPr>
          <w:spacing w:val="-2"/>
          <w:sz w:val="23"/>
          <w:szCs w:val="23"/>
        </w:rPr>
      </w:pPr>
      <w:r w:rsidRPr="00F81EA5">
        <w:rPr>
          <w:sz w:val="23"/>
          <w:szCs w:val="23"/>
          <w:u w:val="single"/>
        </w:rPr>
        <w:t>Titles and Subtitles</w:t>
      </w:r>
      <w:r w:rsidRPr="00F81EA5">
        <w:rPr>
          <w:sz w:val="23"/>
          <w:szCs w:val="23"/>
        </w:rPr>
        <w:t>.  The titles and subtitles used in this Agreement are used for convenience of reference only and are not to be considered in construing or interpreting this Agreement.</w:t>
      </w:r>
    </w:p>
    <w:p w14:paraId="78114CDA" w14:textId="77777777" w:rsidR="00A94EB2" w:rsidRPr="00F81EA5" w:rsidRDefault="003F00DB" w:rsidP="00A94EB2">
      <w:pPr>
        <w:numPr>
          <w:ilvl w:val="1"/>
          <w:numId w:val="8"/>
        </w:numPr>
        <w:suppressAutoHyphens/>
        <w:spacing w:before="240" w:line="240" w:lineRule="atLeast"/>
        <w:ind w:left="0" w:firstLine="1440"/>
        <w:jc w:val="both"/>
        <w:rPr>
          <w:spacing w:val="-2"/>
          <w:sz w:val="23"/>
          <w:szCs w:val="23"/>
        </w:rPr>
      </w:pPr>
      <w:r w:rsidRPr="00F81EA5">
        <w:rPr>
          <w:sz w:val="23"/>
          <w:szCs w:val="23"/>
          <w:u w:val="single"/>
        </w:rPr>
        <w:t>Notices</w:t>
      </w:r>
      <w:r w:rsidRPr="00F81EA5">
        <w:rPr>
          <w:sz w:val="23"/>
          <w:szCs w:val="23"/>
        </w:rPr>
        <w:t xml:space="preserve">.  Any notice or other communication required or permitted to be given by either party shall be given in writing </w:t>
      </w:r>
      <w:r w:rsidR="00A94EB2" w:rsidRPr="00F81EA5">
        <w:rPr>
          <w:sz w:val="23"/>
          <w:szCs w:val="23"/>
        </w:rPr>
        <w:t>and shall be effective upon receipt.</w:t>
      </w:r>
    </w:p>
    <w:p w14:paraId="4ABE363D" w14:textId="77777777" w:rsidR="00A94EB2" w:rsidRPr="00F81EA5" w:rsidRDefault="003F00DB" w:rsidP="00A94EB2">
      <w:pPr>
        <w:numPr>
          <w:ilvl w:val="1"/>
          <w:numId w:val="8"/>
        </w:numPr>
        <w:suppressAutoHyphens/>
        <w:spacing w:before="240" w:line="240" w:lineRule="atLeast"/>
        <w:ind w:left="0" w:firstLine="1440"/>
        <w:jc w:val="both"/>
        <w:rPr>
          <w:spacing w:val="-2"/>
          <w:sz w:val="23"/>
          <w:szCs w:val="23"/>
        </w:rPr>
      </w:pPr>
      <w:r w:rsidRPr="00F81EA5">
        <w:rPr>
          <w:bCs/>
          <w:sz w:val="23"/>
          <w:szCs w:val="23"/>
          <w:u w:val="single"/>
        </w:rPr>
        <w:t>Entire Agreement</w:t>
      </w:r>
      <w:r w:rsidRPr="00F81EA5">
        <w:rPr>
          <w:bCs/>
          <w:sz w:val="23"/>
          <w:szCs w:val="23"/>
        </w:rPr>
        <w:t>.</w:t>
      </w:r>
      <w:r w:rsidR="0095645E" w:rsidRPr="00F81EA5">
        <w:rPr>
          <w:bCs/>
          <w:sz w:val="23"/>
          <w:szCs w:val="23"/>
        </w:rPr>
        <w:t xml:space="preserve">  </w:t>
      </w:r>
      <w:r w:rsidRPr="00F81EA5">
        <w:rPr>
          <w:bCs/>
          <w:sz w:val="23"/>
          <w:szCs w:val="23"/>
        </w:rPr>
        <w:t>T</w:t>
      </w:r>
      <w:r w:rsidRPr="00F81EA5">
        <w:rPr>
          <w:sz w:val="23"/>
          <w:szCs w:val="23"/>
        </w:rPr>
        <w:t xml:space="preserve">his Agreement, together with </w:t>
      </w:r>
      <w:r w:rsidR="0095645E" w:rsidRPr="00F81EA5">
        <w:rPr>
          <w:sz w:val="23"/>
          <w:szCs w:val="23"/>
        </w:rPr>
        <w:t xml:space="preserve">any </w:t>
      </w:r>
      <w:r w:rsidRPr="00F81EA5">
        <w:rPr>
          <w:sz w:val="23"/>
          <w:szCs w:val="23"/>
        </w:rPr>
        <w:t>attachments hereto, is the entire agreement of the parties and supersedes any prior agreements between them, whether written or oral, with respect to the subject matter hereof.</w:t>
      </w:r>
    </w:p>
    <w:p w14:paraId="7E33A37D" w14:textId="77777777" w:rsidR="003F00DB" w:rsidRPr="00F81EA5" w:rsidRDefault="003F00DB" w:rsidP="00A94EB2">
      <w:pPr>
        <w:numPr>
          <w:ilvl w:val="1"/>
          <w:numId w:val="8"/>
        </w:numPr>
        <w:suppressAutoHyphens/>
        <w:spacing w:before="240" w:line="240" w:lineRule="atLeast"/>
        <w:ind w:left="0" w:firstLine="1440"/>
        <w:jc w:val="both"/>
        <w:rPr>
          <w:spacing w:val="-2"/>
          <w:sz w:val="23"/>
          <w:szCs w:val="23"/>
        </w:rPr>
      </w:pPr>
      <w:r w:rsidRPr="00F81EA5">
        <w:rPr>
          <w:sz w:val="23"/>
          <w:szCs w:val="23"/>
          <w:u w:val="single"/>
        </w:rPr>
        <w:lastRenderedPageBreak/>
        <w:t>No Rules of Construction</w:t>
      </w:r>
      <w:r w:rsidRPr="00F81EA5">
        <w:rPr>
          <w:sz w:val="23"/>
          <w:szCs w:val="23"/>
        </w:rPr>
        <w:t>.  Both parties have had an opportunity for legal review of all of the terms hereof.  The parties therefore agree that, in interpreting any issues which may arise, any rules of construction related to who prepared this Agreement or otherwise are not intended and shall be inapplicable, each party having contributed or having had the opportunity to contribute to clarify any issue, and the parties hereto being joint authors hereof.</w:t>
      </w:r>
    </w:p>
    <w:p w14:paraId="36825408" w14:textId="1AA4992F" w:rsidR="00F81EA5" w:rsidRPr="00F81EA5" w:rsidRDefault="00F85458" w:rsidP="00F81EA5">
      <w:pPr>
        <w:numPr>
          <w:ilvl w:val="1"/>
          <w:numId w:val="8"/>
        </w:numPr>
        <w:suppressAutoHyphens/>
        <w:spacing w:before="240" w:line="240" w:lineRule="atLeast"/>
        <w:ind w:left="0" w:firstLine="1440"/>
        <w:jc w:val="both"/>
        <w:rPr>
          <w:spacing w:val="-2"/>
          <w:sz w:val="23"/>
          <w:szCs w:val="23"/>
        </w:rPr>
      </w:pPr>
      <w:r w:rsidRPr="00F81EA5">
        <w:rPr>
          <w:spacing w:val="-2"/>
          <w:sz w:val="23"/>
          <w:szCs w:val="23"/>
          <w:u w:val="single"/>
        </w:rPr>
        <w:t>Arbitration</w:t>
      </w:r>
      <w:r w:rsidRPr="00F81EA5">
        <w:rPr>
          <w:spacing w:val="-2"/>
          <w:sz w:val="23"/>
          <w:szCs w:val="23"/>
        </w:rPr>
        <w:t xml:space="preserve">.  </w:t>
      </w:r>
      <w:r w:rsidR="00F81EA5" w:rsidRPr="00F81EA5">
        <w:rPr>
          <w:sz w:val="23"/>
          <w:szCs w:val="23"/>
        </w:rPr>
        <w:t>Any controversy or claim arising out of or relating to this contract, or the breach thereof, shall be settled by binding arbitration administered by the NeuCourt online arbitration platform, www.neucourt.com, in accordance with the NeuCourt Arbitration Rules, and judgment on the award rendered by the arbitrator(s) may be entered in any court having jurisdiction thereof. Each party further acknowledges and agrees that communications from the NeuCourt platform, including initial notification of a dispute, shall be sent to the email addresses set forth for such party on the signature page hereto or to such email addresses customarily used by each party for the other party hereto, unless otherwise notified to the other party in writing in accordance with the notification provisions in this contract. The parties hereto understand the importance of ensuring that they are notified of a dispute and therefore represent that they have been careful to identify an email address to which they believe they will always have unfettered access. Nothing in this clause shall prevent a party from seeking provisional remedies in aid of arbitration from a court of competent jurisdiction.</w:t>
      </w:r>
    </w:p>
    <w:p w14:paraId="785469C7" w14:textId="77777777" w:rsidR="00F85458" w:rsidRPr="00F81EA5" w:rsidRDefault="003F00DB" w:rsidP="002F7F4C">
      <w:pPr>
        <w:suppressAutoHyphens/>
        <w:spacing w:line="240" w:lineRule="atLeast"/>
        <w:jc w:val="both"/>
        <w:rPr>
          <w:sz w:val="23"/>
          <w:szCs w:val="23"/>
        </w:rPr>
      </w:pPr>
      <w:r w:rsidRPr="00F81EA5">
        <w:rPr>
          <w:sz w:val="23"/>
          <w:szCs w:val="23"/>
        </w:rPr>
        <w:tab/>
      </w:r>
    </w:p>
    <w:p w14:paraId="7E076616" w14:textId="5611822B" w:rsidR="003F00DB" w:rsidRPr="00F81EA5" w:rsidRDefault="003F00DB" w:rsidP="002F7F4C">
      <w:pPr>
        <w:suppressAutoHyphens/>
        <w:spacing w:line="240" w:lineRule="atLeast"/>
        <w:jc w:val="both"/>
        <w:rPr>
          <w:sz w:val="23"/>
          <w:szCs w:val="23"/>
        </w:rPr>
      </w:pPr>
      <w:r w:rsidRPr="00F81EA5">
        <w:rPr>
          <w:b/>
          <w:sz w:val="23"/>
          <w:szCs w:val="23"/>
        </w:rPr>
        <w:t xml:space="preserve">IN WITNESS WHEREOF, </w:t>
      </w:r>
      <w:r w:rsidRPr="00F81EA5">
        <w:rPr>
          <w:sz w:val="23"/>
          <w:szCs w:val="23"/>
        </w:rPr>
        <w:t xml:space="preserve">the parties have executed this Agreement by their agent duly authorized as of the date first above written.  </w:t>
      </w:r>
    </w:p>
    <w:p w14:paraId="7CE45B9D" w14:textId="77777777" w:rsidR="003F00DB" w:rsidRPr="00F81EA5" w:rsidRDefault="003F00DB" w:rsidP="002F7F4C">
      <w:pPr>
        <w:suppressAutoHyphens/>
        <w:spacing w:line="240" w:lineRule="atLeast"/>
        <w:ind w:left="5040" w:hanging="5040"/>
        <w:jc w:val="both"/>
        <w:rPr>
          <w:b/>
          <w:sz w:val="23"/>
          <w:szCs w:val="23"/>
        </w:rPr>
      </w:pPr>
    </w:p>
    <w:p w14:paraId="5F9B9F87" w14:textId="469F3C9D" w:rsidR="003F00DB" w:rsidRPr="00F81EA5" w:rsidRDefault="003F00DB" w:rsidP="002F7F4C">
      <w:pPr>
        <w:jc w:val="both"/>
        <w:rPr>
          <w:b/>
          <w:spacing w:val="-2"/>
          <w:sz w:val="23"/>
          <w:szCs w:val="23"/>
        </w:rPr>
      </w:pPr>
      <w:r w:rsidRPr="00F81EA5">
        <w:rPr>
          <w:b/>
          <w:sz w:val="23"/>
          <w:szCs w:val="23"/>
        </w:rPr>
        <w:tab/>
      </w:r>
      <w:r w:rsidRPr="00F81EA5">
        <w:rPr>
          <w:b/>
          <w:sz w:val="23"/>
          <w:szCs w:val="23"/>
        </w:rPr>
        <w:tab/>
      </w:r>
      <w:r w:rsidRPr="00F81EA5">
        <w:rPr>
          <w:b/>
          <w:sz w:val="23"/>
          <w:szCs w:val="23"/>
        </w:rPr>
        <w:tab/>
      </w:r>
      <w:r w:rsidRPr="00F81EA5">
        <w:rPr>
          <w:b/>
          <w:sz w:val="23"/>
          <w:szCs w:val="23"/>
        </w:rPr>
        <w:tab/>
      </w:r>
      <w:r w:rsidRPr="00F81EA5">
        <w:rPr>
          <w:b/>
          <w:sz w:val="23"/>
          <w:szCs w:val="23"/>
        </w:rPr>
        <w:tab/>
      </w:r>
      <w:r w:rsidRPr="00F81EA5">
        <w:rPr>
          <w:b/>
          <w:sz w:val="23"/>
          <w:szCs w:val="23"/>
        </w:rPr>
        <w:tab/>
      </w:r>
      <w:r w:rsidRPr="00F81EA5">
        <w:rPr>
          <w:b/>
          <w:sz w:val="23"/>
          <w:szCs w:val="23"/>
        </w:rPr>
        <w:tab/>
      </w:r>
      <w:r w:rsidR="00F85458" w:rsidRPr="00F81EA5">
        <w:rPr>
          <w:b/>
          <w:bCs/>
          <w:sz w:val="23"/>
          <w:szCs w:val="23"/>
        </w:rPr>
        <w:t>_____________</w:t>
      </w:r>
      <w:r w:rsidR="0095645E" w:rsidRPr="00F81EA5">
        <w:rPr>
          <w:b/>
          <w:bCs/>
          <w:sz w:val="23"/>
          <w:szCs w:val="23"/>
        </w:rPr>
        <w:t xml:space="preserve">, </w:t>
      </w:r>
      <w:r w:rsidRPr="00F81EA5">
        <w:rPr>
          <w:b/>
          <w:bCs/>
          <w:sz w:val="23"/>
          <w:szCs w:val="23"/>
        </w:rPr>
        <w:t>Inc.,</w:t>
      </w:r>
    </w:p>
    <w:p w14:paraId="7043E3DE" w14:textId="3FC16DE7" w:rsidR="003F00DB" w:rsidRPr="00F81EA5" w:rsidRDefault="003F00DB" w:rsidP="002F7F4C">
      <w:pPr>
        <w:suppressAutoHyphens/>
        <w:spacing w:line="240" w:lineRule="atLeast"/>
        <w:jc w:val="both"/>
        <w:rPr>
          <w:b/>
          <w:spacing w:val="-2"/>
          <w:sz w:val="23"/>
          <w:szCs w:val="23"/>
        </w:rPr>
      </w:pPr>
      <w:r w:rsidRPr="00F81EA5">
        <w:rPr>
          <w:b/>
          <w:spacing w:val="-2"/>
          <w:sz w:val="23"/>
          <w:szCs w:val="23"/>
        </w:rPr>
        <w:tab/>
      </w:r>
      <w:r w:rsidRPr="00F81EA5">
        <w:rPr>
          <w:b/>
          <w:spacing w:val="-2"/>
          <w:sz w:val="23"/>
          <w:szCs w:val="23"/>
        </w:rPr>
        <w:tab/>
      </w:r>
      <w:r w:rsidRPr="00F81EA5">
        <w:rPr>
          <w:b/>
          <w:spacing w:val="-2"/>
          <w:sz w:val="23"/>
          <w:szCs w:val="23"/>
        </w:rPr>
        <w:tab/>
      </w:r>
      <w:r w:rsidRPr="00F81EA5">
        <w:rPr>
          <w:b/>
          <w:spacing w:val="-2"/>
          <w:sz w:val="23"/>
          <w:szCs w:val="23"/>
        </w:rPr>
        <w:tab/>
      </w:r>
      <w:r w:rsidRPr="00F81EA5">
        <w:rPr>
          <w:b/>
          <w:spacing w:val="-2"/>
          <w:sz w:val="23"/>
          <w:szCs w:val="23"/>
        </w:rPr>
        <w:tab/>
      </w:r>
      <w:r w:rsidRPr="00F81EA5">
        <w:rPr>
          <w:b/>
          <w:spacing w:val="-2"/>
          <w:sz w:val="23"/>
          <w:szCs w:val="23"/>
        </w:rPr>
        <w:tab/>
      </w:r>
      <w:r w:rsidRPr="00F81EA5">
        <w:rPr>
          <w:b/>
          <w:spacing w:val="-2"/>
          <w:sz w:val="23"/>
          <w:szCs w:val="23"/>
        </w:rPr>
        <w:tab/>
        <w:t xml:space="preserve">a </w:t>
      </w:r>
      <w:r w:rsidR="00F85458" w:rsidRPr="00F81EA5">
        <w:rPr>
          <w:b/>
          <w:spacing w:val="-2"/>
          <w:sz w:val="23"/>
          <w:szCs w:val="23"/>
        </w:rPr>
        <w:t>__________</w:t>
      </w:r>
      <w:r w:rsidRPr="00F81EA5">
        <w:rPr>
          <w:b/>
          <w:spacing w:val="-2"/>
          <w:sz w:val="23"/>
          <w:szCs w:val="23"/>
        </w:rPr>
        <w:t xml:space="preserve"> Corporation</w:t>
      </w:r>
    </w:p>
    <w:p w14:paraId="7789B614" w14:textId="77777777" w:rsidR="003F00DB" w:rsidRPr="00F81EA5" w:rsidRDefault="003F00DB" w:rsidP="002F7F4C">
      <w:pPr>
        <w:suppressAutoHyphens/>
        <w:spacing w:line="240" w:lineRule="atLeast"/>
        <w:jc w:val="both"/>
        <w:rPr>
          <w:b/>
          <w:spacing w:val="-2"/>
          <w:sz w:val="23"/>
          <w:szCs w:val="23"/>
        </w:rPr>
      </w:pPr>
    </w:p>
    <w:p w14:paraId="791B15F9" w14:textId="77777777" w:rsidR="003F00DB" w:rsidRPr="00F81EA5" w:rsidRDefault="003F00DB" w:rsidP="002F7F4C">
      <w:pPr>
        <w:suppressAutoHyphens/>
        <w:spacing w:line="240" w:lineRule="atLeast"/>
        <w:jc w:val="both"/>
        <w:rPr>
          <w:b/>
          <w:spacing w:val="-2"/>
          <w:sz w:val="23"/>
          <w:szCs w:val="23"/>
        </w:rPr>
      </w:pPr>
    </w:p>
    <w:p w14:paraId="1F26E347" w14:textId="77777777" w:rsidR="009E4F72" w:rsidRPr="00F81EA5" w:rsidRDefault="009E4F72" w:rsidP="002F7F4C">
      <w:pPr>
        <w:suppressAutoHyphens/>
        <w:spacing w:line="240" w:lineRule="atLeast"/>
        <w:jc w:val="both"/>
        <w:rPr>
          <w:b/>
          <w:spacing w:val="-2"/>
          <w:sz w:val="23"/>
          <w:szCs w:val="23"/>
        </w:rPr>
      </w:pPr>
    </w:p>
    <w:p w14:paraId="31E9CAF9" w14:textId="77777777" w:rsidR="003F00DB" w:rsidRPr="00F81EA5" w:rsidRDefault="003F00DB" w:rsidP="002F7F4C">
      <w:pPr>
        <w:suppressAutoHyphens/>
        <w:spacing w:line="240" w:lineRule="atLeast"/>
        <w:jc w:val="both"/>
        <w:rPr>
          <w:b/>
          <w:spacing w:val="-2"/>
          <w:sz w:val="23"/>
          <w:szCs w:val="23"/>
        </w:rPr>
      </w:pPr>
      <w:r w:rsidRPr="00F81EA5">
        <w:rPr>
          <w:b/>
          <w:spacing w:val="-2"/>
          <w:sz w:val="23"/>
          <w:szCs w:val="23"/>
        </w:rPr>
        <w:tab/>
      </w:r>
      <w:r w:rsidRPr="00F81EA5">
        <w:rPr>
          <w:b/>
          <w:spacing w:val="-2"/>
          <w:sz w:val="23"/>
          <w:szCs w:val="23"/>
        </w:rPr>
        <w:tab/>
      </w:r>
      <w:r w:rsidRPr="00F81EA5">
        <w:rPr>
          <w:b/>
          <w:spacing w:val="-2"/>
          <w:sz w:val="23"/>
          <w:szCs w:val="23"/>
        </w:rPr>
        <w:tab/>
      </w:r>
      <w:r w:rsidRPr="00F81EA5">
        <w:rPr>
          <w:b/>
          <w:spacing w:val="-2"/>
          <w:sz w:val="23"/>
          <w:szCs w:val="23"/>
        </w:rPr>
        <w:tab/>
      </w:r>
      <w:r w:rsidRPr="00F81EA5">
        <w:rPr>
          <w:b/>
          <w:spacing w:val="-2"/>
          <w:sz w:val="23"/>
          <w:szCs w:val="23"/>
        </w:rPr>
        <w:tab/>
      </w:r>
      <w:r w:rsidRPr="00F81EA5">
        <w:rPr>
          <w:b/>
          <w:spacing w:val="-2"/>
          <w:sz w:val="23"/>
          <w:szCs w:val="23"/>
        </w:rPr>
        <w:tab/>
        <w:t xml:space="preserve">By:  </w:t>
      </w:r>
      <w:r w:rsidRPr="00F81EA5">
        <w:rPr>
          <w:b/>
          <w:spacing w:val="-2"/>
          <w:sz w:val="23"/>
          <w:szCs w:val="23"/>
        </w:rPr>
        <w:tab/>
        <w:t>_______________________________</w:t>
      </w:r>
    </w:p>
    <w:p w14:paraId="711C846D" w14:textId="5544A291" w:rsidR="003F00DB" w:rsidRPr="00F81EA5" w:rsidRDefault="003F00DB" w:rsidP="002F7F4C">
      <w:pPr>
        <w:suppressAutoHyphens/>
        <w:spacing w:line="240" w:lineRule="atLeast"/>
        <w:jc w:val="both"/>
        <w:rPr>
          <w:b/>
          <w:bCs/>
          <w:sz w:val="23"/>
          <w:szCs w:val="23"/>
        </w:rPr>
      </w:pPr>
      <w:r w:rsidRPr="00F81EA5">
        <w:rPr>
          <w:sz w:val="23"/>
          <w:szCs w:val="23"/>
        </w:rPr>
        <w:tab/>
      </w:r>
      <w:r w:rsidRPr="00F81EA5">
        <w:rPr>
          <w:sz w:val="23"/>
          <w:szCs w:val="23"/>
        </w:rPr>
        <w:tab/>
      </w:r>
      <w:r w:rsidRPr="00F81EA5">
        <w:rPr>
          <w:sz w:val="23"/>
          <w:szCs w:val="23"/>
        </w:rPr>
        <w:tab/>
      </w:r>
      <w:r w:rsidRPr="00F81EA5">
        <w:rPr>
          <w:sz w:val="23"/>
          <w:szCs w:val="23"/>
        </w:rPr>
        <w:tab/>
      </w:r>
      <w:r w:rsidRPr="00F81EA5">
        <w:rPr>
          <w:sz w:val="23"/>
          <w:szCs w:val="23"/>
        </w:rPr>
        <w:tab/>
      </w:r>
      <w:r w:rsidRPr="00F81EA5">
        <w:rPr>
          <w:sz w:val="23"/>
          <w:szCs w:val="23"/>
        </w:rPr>
        <w:tab/>
      </w:r>
      <w:r w:rsidRPr="00F81EA5">
        <w:rPr>
          <w:sz w:val="23"/>
          <w:szCs w:val="23"/>
        </w:rPr>
        <w:tab/>
      </w:r>
      <w:r w:rsidR="00F85458" w:rsidRPr="00F81EA5">
        <w:rPr>
          <w:b/>
          <w:bCs/>
          <w:sz w:val="23"/>
          <w:szCs w:val="23"/>
        </w:rPr>
        <w:t>______________</w:t>
      </w:r>
      <w:r w:rsidRPr="00F81EA5">
        <w:rPr>
          <w:b/>
          <w:bCs/>
          <w:sz w:val="23"/>
          <w:szCs w:val="23"/>
        </w:rPr>
        <w:t xml:space="preserve">, </w:t>
      </w:r>
      <w:r w:rsidR="00F85458" w:rsidRPr="00F81EA5">
        <w:rPr>
          <w:b/>
          <w:bCs/>
          <w:sz w:val="23"/>
          <w:szCs w:val="23"/>
        </w:rPr>
        <w:t>[CEO]</w:t>
      </w:r>
    </w:p>
    <w:p w14:paraId="440977E2" w14:textId="52835607" w:rsidR="00F85458" w:rsidRPr="00F81EA5" w:rsidRDefault="00F85458" w:rsidP="00F85458">
      <w:pPr>
        <w:pStyle w:val="Heading1"/>
        <w:widowControl w:val="0"/>
        <w:numPr>
          <w:ilvl w:val="0"/>
          <w:numId w:val="0"/>
        </w:numPr>
        <w:suppressAutoHyphens/>
        <w:spacing w:line="240" w:lineRule="atLeast"/>
        <w:jc w:val="both"/>
        <w:rPr>
          <w:color w:val="auto"/>
          <w:sz w:val="23"/>
          <w:szCs w:val="23"/>
        </w:rPr>
      </w:pPr>
      <w:r w:rsidRPr="00F81EA5">
        <w:rPr>
          <w:color w:val="auto"/>
          <w:sz w:val="23"/>
          <w:szCs w:val="23"/>
        </w:rPr>
        <w:tab/>
      </w:r>
      <w:r w:rsidRPr="00F81EA5">
        <w:rPr>
          <w:color w:val="auto"/>
          <w:sz w:val="23"/>
          <w:szCs w:val="23"/>
        </w:rPr>
        <w:tab/>
      </w:r>
      <w:r w:rsidRPr="00F81EA5">
        <w:rPr>
          <w:color w:val="auto"/>
          <w:sz w:val="23"/>
          <w:szCs w:val="23"/>
        </w:rPr>
        <w:tab/>
      </w:r>
      <w:r w:rsidRPr="00F81EA5">
        <w:rPr>
          <w:color w:val="auto"/>
          <w:sz w:val="23"/>
          <w:szCs w:val="23"/>
        </w:rPr>
        <w:tab/>
      </w:r>
      <w:r w:rsidRPr="00F81EA5">
        <w:rPr>
          <w:color w:val="auto"/>
          <w:sz w:val="23"/>
          <w:szCs w:val="23"/>
        </w:rPr>
        <w:tab/>
      </w:r>
      <w:r w:rsidR="006F6FA5">
        <w:rPr>
          <w:color w:val="auto"/>
          <w:sz w:val="23"/>
          <w:szCs w:val="23"/>
        </w:rPr>
        <w:tab/>
        <w:t>Email</w:t>
      </w:r>
      <w:r w:rsidRPr="00F81EA5">
        <w:rPr>
          <w:color w:val="auto"/>
          <w:sz w:val="23"/>
          <w:szCs w:val="23"/>
        </w:rPr>
        <w:t>:</w:t>
      </w:r>
      <w:r w:rsidRPr="00F81EA5">
        <w:rPr>
          <w:color w:val="auto"/>
          <w:sz w:val="23"/>
          <w:szCs w:val="23"/>
        </w:rPr>
        <w:tab/>
      </w:r>
      <w:r w:rsidRPr="00F81EA5">
        <w:rPr>
          <w:b w:val="0"/>
          <w:color w:val="auto"/>
          <w:spacing w:val="-2"/>
          <w:sz w:val="23"/>
          <w:szCs w:val="23"/>
        </w:rPr>
        <w:t>_______________________________</w:t>
      </w:r>
    </w:p>
    <w:p w14:paraId="1625641E" w14:textId="77777777" w:rsidR="00F85458" w:rsidRPr="00F81EA5" w:rsidRDefault="00F85458" w:rsidP="002F7F4C">
      <w:pPr>
        <w:suppressAutoHyphens/>
        <w:spacing w:line="240" w:lineRule="atLeast"/>
        <w:jc w:val="both"/>
        <w:rPr>
          <w:b/>
          <w:spacing w:val="-2"/>
          <w:sz w:val="23"/>
          <w:szCs w:val="23"/>
        </w:rPr>
      </w:pPr>
    </w:p>
    <w:p w14:paraId="6E113EDC" w14:textId="77777777" w:rsidR="003F00DB" w:rsidRPr="00F81EA5" w:rsidRDefault="003F00DB" w:rsidP="002F7F4C">
      <w:pPr>
        <w:suppressAutoHyphens/>
        <w:spacing w:line="240" w:lineRule="atLeast"/>
        <w:jc w:val="both"/>
        <w:rPr>
          <w:b/>
          <w:spacing w:val="-2"/>
          <w:sz w:val="23"/>
          <w:szCs w:val="23"/>
        </w:rPr>
      </w:pPr>
    </w:p>
    <w:p w14:paraId="26A5621A" w14:textId="01FAABE5" w:rsidR="003F00DB" w:rsidRPr="00F81EA5" w:rsidRDefault="009E4F72" w:rsidP="002F7F4C">
      <w:pPr>
        <w:suppressAutoHyphens/>
        <w:spacing w:line="240" w:lineRule="atLeast"/>
        <w:jc w:val="both"/>
        <w:rPr>
          <w:b/>
          <w:spacing w:val="-2"/>
          <w:sz w:val="23"/>
          <w:szCs w:val="23"/>
        </w:rPr>
      </w:pPr>
      <w:r w:rsidRPr="00F81EA5">
        <w:rPr>
          <w:b/>
          <w:spacing w:val="-2"/>
          <w:sz w:val="23"/>
          <w:szCs w:val="23"/>
        </w:rPr>
        <w:tab/>
      </w:r>
      <w:r w:rsidRPr="00F81EA5">
        <w:rPr>
          <w:b/>
          <w:spacing w:val="-2"/>
          <w:sz w:val="23"/>
          <w:szCs w:val="23"/>
        </w:rPr>
        <w:tab/>
      </w:r>
      <w:r w:rsidRPr="00F81EA5">
        <w:rPr>
          <w:b/>
          <w:spacing w:val="-2"/>
          <w:sz w:val="23"/>
          <w:szCs w:val="23"/>
        </w:rPr>
        <w:tab/>
      </w:r>
      <w:r w:rsidRPr="00F81EA5">
        <w:rPr>
          <w:b/>
          <w:spacing w:val="-2"/>
          <w:sz w:val="23"/>
          <w:szCs w:val="23"/>
        </w:rPr>
        <w:tab/>
      </w:r>
      <w:r w:rsidRPr="00F81EA5">
        <w:rPr>
          <w:b/>
          <w:spacing w:val="-2"/>
          <w:sz w:val="23"/>
          <w:szCs w:val="23"/>
        </w:rPr>
        <w:tab/>
      </w:r>
      <w:r w:rsidRPr="00F81EA5">
        <w:rPr>
          <w:b/>
          <w:spacing w:val="-2"/>
          <w:sz w:val="23"/>
          <w:szCs w:val="23"/>
        </w:rPr>
        <w:tab/>
      </w:r>
      <w:r w:rsidRPr="00F81EA5">
        <w:rPr>
          <w:b/>
          <w:spacing w:val="-2"/>
          <w:sz w:val="23"/>
          <w:szCs w:val="23"/>
        </w:rPr>
        <w:tab/>
      </w:r>
      <w:r w:rsidR="006F6FA5">
        <w:rPr>
          <w:b/>
          <w:spacing w:val="-2"/>
          <w:sz w:val="23"/>
          <w:szCs w:val="23"/>
        </w:rPr>
        <w:t>[</w:t>
      </w:r>
      <w:r w:rsidRPr="00F81EA5">
        <w:rPr>
          <w:b/>
          <w:spacing w:val="-2"/>
          <w:sz w:val="23"/>
          <w:szCs w:val="23"/>
        </w:rPr>
        <w:t>CONSULTANT</w:t>
      </w:r>
      <w:r w:rsidR="006F6FA5">
        <w:rPr>
          <w:b/>
          <w:spacing w:val="-2"/>
          <w:sz w:val="23"/>
          <w:szCs w:val="23"/>
        </w:rPr>
        <w:t>]</w:t>
      </w:r>
    </w:p>
    <w:p w14:paraId="31B153BE" w14:textId="77777777" w:rsidR="009E4F72" w:rsidRPr="00F81EA5" w:rsidRDefault="009E4F72" w:rsidP="002F7F4C">
      <w:pPr>
        <w:suppressAutoHyphens/>
        <w:spacing w:line="240" w:lineRule="atLeast"/>
        <w:jc w:val="both"/>
        <w:rPr>
          <w:b/>
          <w:spacing w:val="-2"/>
          <w:sz w:val="23"/>
          <w:szCs w:val="23"/>
        </w:rPr>
      </w:pPr>
    </w:p>
    <w:p w14:paraId="7AE660C2" w14:textId="77777777" w:rsidR="009E4F72" w:rsidRPr="00F81EA5" w:rsidRDefault="003F00DB" w:rsidP="002F7F4C">
      <w:pPr>
        <w:pStyle w:val="Heading5"/>
        <w:numPr>
          <w:ilvl w:val="0"/>
          <w:numId w:val="0"/>
        </w:numPr>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sz w:val="23"/>
          <w:szCs w:val="23"/>
        </w:rPr>
      </w:pPr>
      <w:r w:rsidRPr="00F81EA5">
        <w:rPr>
          <w:sz w:val="23"/>
          <w:szCs w:val="23"/>
        </w:rPr>
        <w:tab/>
      </w:r>
      <w:r w:rsidRPr="00F81EA5">
        <w:rPr>
          <w:sz w:val="23"/>
          <w:szCs w:val="23"/>
        </w:rPr>
        <w:tab/>
      </w:r>
      <w:r w:rsidRPr="00F81EA5">
        <w:rPr>
          <w:sz w:val="23"/>
          <w:szCs w:val="23"/>
        </w:rPr>
        <w:tab/>
      </w:r>
      <w:r w:rsidRPr="00F81EA5">
        <w:rPr>
          <w:sz w:val="23"/>
          <w:szCs w:val="23"/>
        </w:rPr>
        <w:tab/>
      </w:r>
      <w:r w:rsidRPr="00F81EA5">
        <w:rPr>
          <w:sz w:val="23"/>
          <w:szCs w:val="23"/>
        </w:rPr>
        <w:tab/>
      </w:r>
      <w:r w:rsidRPr="00F81EA5">
        <w:rPr>
          <w:sz w:val="23"/>
          <w:szCs w:val="23"/>
        </w:rPr>
        <w:tab/>
      </w:r>
    </w:p>
    <w:p w14:paraId="731AF047" w14:textId="77777777" w:rsidR="009E4F72" w:rsidRPr="00F81EA5" w:rsidRDefault="009E4F72" w:rsidP="002F7F4C">
      <w:pPr>
        <w:pStyle w:val="Heading5"/>
        <w:numPr>
          <w:ilvl w:val="0"/>
          <w:numId w:val="0"/>
        </w:numPr>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sz w:val="23"/>
          <w:szCs w:val="23"/>
        </w:rPr>
      </w:pPr>
    </w:p>
    <w:p w14:paraId="6B80D318" w14:textId="77777777" w:rsidR="008C2028" w:rsidRPr="00F81EA5" w:rsidRDefault="008C2028" w:rsidP="008C2028">
      <w:pPr>
        <w:pStyle w:val="Heading5"/>
        <w:numPr>
          <w:ilvl w:val="0"/>
          <w:numId w:val="0"/>
        </w:numPr>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sz w:val="23"/>
          <w:szCs w:val="23"/>
        </w:rPr>
      </w:pPr>
      <w:r w:rsidRPr="00F81EA5">
        <w:rPr>
          <w:sz w:val="23"/>
          <w:szCs w:val="23"/>
        </w:rPr>
        <w:tab/>
      </w:r>
      <w:r w:rsidRPr="00F81EA5">
        <w:rPr>
          <w:sz w:val="23"/>
          <w:szCs w:val="23"/>
        </w:rPr>
        <w:tab/>
      </w:r>
      <w:r w:rsidRPr="00F81EA5">
        <w:rPr>
          <w:sz w:val="23"/>
          <w:szCs w:val="23"/>
        </w:rPr>
        <w:tab/>
      </w:r>
      <w:r w:rsidRPr="00F81EA5">
        <w:rPr>
          <w:sz w:val="23"/>
          <w:szCs w:val="23"/>
        </w:rPr>
        <w:tab/>
      </w:r>
      <w:r w:rsidRPr="00F81EA5">
        <w:rPr>
          <w:sz w:val="23"/>
          <w:szCs w:val="23"/>
        </w:rPr>
        <w:tab/>
      </w:r>
      <w:r w:rsidRPr="00F81EA5">
        <w:rPr>
          <w:sz w:val="23"/>
          <w:szCs w:val="23"/>
        </w:rPr>
        <w:tab/>
      </w:r>
      <w:r w:rsidRPr="00F81EA5">
        <w:rPr>
          <w:sz w:val="23"/>
          <w:szCs w:val="23"/>
        </w:rPr>
        <w:tab/>
      </w:r>
      <w:r w:rsidRPr="00F81EA5">
        <w:rPr>
          <w:b w:val="0"/>
          <w:sz w:val="23"/>
          <w:szCs w:val="23"/>
        </w:rPr>
        <w:t>_______________________________</w:t>
      </w:r>
    </w:p>
    <w:p w14:paraId="482F30EF" w14:textId="77777777" w:rsidR="003F00DB" w:rsidRPr="00F81EA5" w:rsidRDefault="009E4F72" w:rsidP="002F7F4C">
      <w:pPr>
        <w:pStyle w:val="Heading5"/>
        <w:numPr>
          <w:ilvl w:val="0"/>
          <w:numId w:val="0"/>
        </w:numPr>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sz w:val="23"/>
          <w:szCs w:val="23"/>
        </w:rPr>
      </w:pPr>
      <w:r w:rsidRPr="00F81EA5">
        <w:rPr>
          <w:sz w:val="23"/>
          <w:szCs w:val="23"/>
        </w:rPr>
        <w:tab/>
      </w:r>
      <w:r w:rsidRPr="00F81EA5">
        <w:rPr>
          <w:sz w:val="23"/>
          <w:szCs w:val="23"/>
        </w:rPr>
        <w:tab/>
      </w:r>
      <w:r w:rsidRPr="00F81EA5">
        <w:rPr>
          <w:sz w:val="23"/>
          <w:szCs w:val="23"/>
        </w:rPr>
        <w:tab/>
      </w:r>
      <w:r w:rsidRPr="00F81EA5">
        <w:rPr>
          <w:sz w:val="23"/>
          <w:szCs w:val="23"/>
        </w:rPr>
        <w:tab/>
      </w:r>
      <w:r w:rsidR="002F7F4C" w:rsidRPr="00F81EA5">
        <w:rPr>
          <w:sz w:val="23"/>
          <w:szCs w:val="23"/>
        </w:rPr>
        <w:tab/>
      </w:r>
      <w:r w:rsidRPr="00F81EA5">
        <w:rPr>
          <w:sz w:val="23"/>
          <w:szCs w:val="23"/>
        </w:rPr>
        <w:t>Name:</w:t>
      </w:r>
      <w:r w:rsidRPr="00F81EA5">
        <w:rPr>
          <w:sz w:val="23"/>
          <w:szCs w:val="23"/>
        </w:rPr>
        <w:tab/>
      </w:r>
      <w:r w:rsidRPr="00F81EA5">
        <w:rPr>
          <w:sz w:val="23"/>
          <w:szCs w:val="23"/>
        </w:rPr>
        <w:tab/>
      </w:r>
      <w:r w:rsidRPr="00F81EA5">
        <w:rPr>
          <w:b w:val="0"/>
          <w:sz w:val="23"/>
          <w:szCs w:val="23"/>
        </w:rPr>
        <w:t>_______________________________</w:t>
      </w:r>
    </w:p>
    <w:p w14:paraId="55752C58" w14:textId="77777777" w:rsidR="003F00DB" w:rsidRPr="00F81EA5" w:rsidRDefault="009E4F72" w:rsidP="002F7F4C">
      <w:pPr>
        <w:pStyle w:val="Heading1"/>
        <w:widowControl w:val="0"/>
        <w:numPr>
          <w:ilvl w:val="0"/>
          <w:numId w:val="0"/>
        </w:numPr>
        <w:suppressAutoHyphens/>
        <w:spacing w:line="240" w:lineRule="atLeast"/>
        <w:jc w:val="both"/>
        <w:rPr>
          <w:color w:val="auto"/>
          <w:sz w:val="23"/>
          <w:szCs w:val="23"/>
        </w:rPr>
      </w:pPr>
      <w:r w:rsidRPr="00F81EA5">
        <w:rPr>
          <w:color w:val="auto"/>
          <w:sz w:val="23"/>
          <w:szCs w:val="23"/>
        </w:rPr>
        <w:tab/>
      </w:r>
      <w:r w:rsidRPr="00F81EA5">
        <w:rPr>
          <w:color w:val="auto"/>
          <w:sz w:val="23"/>
          <w:szCs w:val="23"/>
        </w:rPr>
        <w:tab/>
      </w:r>
      <w:r w:rsidRPr="00F81EA5">
        <w:rPr>
          <w:color w:val="auto"/>
          <w:sz w:val="23"/>
          <w:szCs w:val="23"/>
        </w:rPr>
        <w:tab/>
      </w:r>
      <w:r w:rsidRPr="00F81EA5">
        <w:rPr>
          <w:color w:val="auto"/>
          <w:sz w:val="23"/>
          <w:szCs w:val="23"/>
        </w:rPr>
        <w:tab/>
      </w:r>
      <w:r w:rsidRPr="00F81EA5">
        <w:rPr>
          <w:color w:val="auto"/>
          <w:sz w:val="23"/>
          <w:szCs w:val="23"/>
        </w:rPr>
        <w:tab/>
        <w:t>Address:</w:t>
      </w:r>
      <w:r w:rsidRPr="00F81EA5">
        <w:rPr>
          <w:color w:val="auto"/>
          <w:sz w:val="23"/>
          <w:szCs w:val="23"/>
        </w:rPr>
        <w:tab/>
      </w:r>
      <w:r w:rsidRPr="00F81EA5">
        <w:rPr>
          <w:b w:val="0"/>
          <w:color w:val="auto"/>
          <w:spacing w:val="-2"/>
          <w:sz w:val="23"/>
          <w:szCs w:val="23"/>
        </w:rPr>
        <w:t>_______________________________</w:t>
      </w:r>
    </w:p>
    <w:p w14:paraId="0B331EEA" w14:textId="77777777" w:rsidR="003F00DB" w:rsidRPr="00F81EA5" w:rsidRDefault="003F00DB" w:rsidP="002F7F4C">
      <w:pPr>
        <w:suppressAutoHyphens/>
        <w:spacing w:line="240" w:lineRule="atLeast"/>
        <w:jc w:val="both"/>
        <w:rPr>
          <w:sz w:val="23"/>
          <w:szCs w:val="23"/>
        </w:rPr>
      </w:pPr>
      <w:r w:rsidRPr="00F81EA5">
        <w:rPr>
          <w:b/>
          <w:sz w:val="23"/>
          <w:szCs w:val="23"/>
        </w:rPr>
        <w:tab/>
      </w:r>
      <w:r w:rsidRPr="00F81EA5">
        <w:rPr>
          <w:b/>
          <w:sz w:val="23"/>
          <w:szCs w:val="23"/>
        </w:rPr>
        <w:tab/>
      </w:r>
      <w:r w:rsidRPr="00F81EA5">
        <w:rPr>
          <w:b/>
          <w:sz w:val="23"/>
          <w:szCs w:val="23"/>
        </w:rPr>
        <w:tab/>
      </w:r>
      <w:r w:rsidRPr="00F81EA5">
        <w:rPr>
          <w:b/>
          <w:sz w:val="23"/>
          <w:szCs w:val="23"/>
        </w:rPr>
        <w:tab/>
      </w:r>
      <w:r w:rsidRPr="00F81EA5">
        <w:rPr>
          <w:b/>
          <w:sz w:val="23"/>
          <w:szCs w:val="23"/>
        </w:rPr>
        <w:tab/>
      </w:r>
      <w:r w:rsidRPr="00F81EA5">
        <w:rPr>
          <w:b/>
          <w:sz w:val="23"/>
          <w:szCs w:val="23"/>
        </w:rPr>
        <w:tab/>
      </w:r>
      <w:r w:rsidRPr="00F81EA5">
        <w:rPr>
          <w:b/>
          <w:sz w:val="23"/>
          <w:szCs w:val="23"/>
        </w:rPr>
        <w:tab/>
      </w:r>
      <w:r w:rsidR="00F84B2C" w:rsidRPr="00F81EA5">
        <w:rPr>
          <w:spacing w:val="-2"/>
          <w:sz w:val="23"/>
          <w:szCs w:val="23"/>
        </w:rPr>
        <w:t>_______________________________</w:t>
      </w:r>
      <w:r w:rsidRPr="00F81EA5">
        <w:rPr>
          <w:sz w:val="23"/>
          <w:szCs w:val="23"/>
        </w:rPr>
        <w:tab/>
      </w:r>
    </w:p>
    <w:p w14:paraId="43359C8C" w14:textId="77777777" w:rsidR="00387D1E" w:rsidRPr="00F81EA5" w:rsidRDefault="00A94EB2" w:rsidP="00A94EB2">
      <w:pPr>
        <w:pStyle w:val="Heading1"/>
        <w:widowControl w:val="0"/>
        <w:numPr>
          <w:ilvl w:val="0"/>
          <w:numId w:val="0"/>
        </w:numPr>
        <w:suppressAutoHyphens/>
        <w:spacing w:line="240" w:lineRule="atLeast"/>
        <w:jc w:val="both"/>
        <w:rPr>
          <w:color w:val="auto"/>
          <w:sz w:val="23"/>
          <w:szCs w:val="23"/>
        </w:rPr>
      </w:pPr>
      <w:r w:rsidRPr="00F81EA5">
        <w:rPr>
          <w:color w:val="auto"/>
          <w:sz w:val="23"/>
          <w:szCs w:val="23"/>
        </w:rPr>
        <w:tab/>
      </w:r>
      <w:r w:rsidRPr="00F81EA5">
        <w:rPr>
          <w:color w:val="auto"/>
          <w:sz w:val="23"/>
          <w:szCs w:val="23"/>
        </w:rPr>
        <w:tab/>
      </w:r>
      <w:r w:rsidRPr="00F81EA5">
        <w:rPr>
          <w:color w:val="auto"/>
          <w:sz w:val="23"/>
          <w:szCs w:val="23"/>
        </w:rPr>
        <w:tab/>
      </w:r>
      <w:r w:rsidRPr="00F81EA5">
        <w:rPr>
          <w:color w:val="auto"/>
          <w:sz w:val="23"/>
          <w:szCs w:val="23"/>
        </w:rPr>
        <w:tab/>
      </w:r>
      <w:r w:rsidRPr="00F81EA5">
        <w:rPr>
          <w:color w:val="auto"/>
          <w:sz w:val="23"/>
          <w:szCs w:val="23"/>
        </w:rPr>
        <w:tab/>
        <w:t>Telephone:</w:t>
      </w:r>
      <w:r w:rsidRPr="00F81EA5">
        <w:rPr>
          <w:color w:val="auto"/>
          <w:sz w:val="23"/>
          <w:szCs w:val="23"/>
        </w:rPr>
        <w:tab/>
      </w:r>
      <w:r w:rsidRPr="00F81EA5">
        <w:rPr>
          <w:b w:val="0"/>
          <w:color w:val="auto"/>
          <w:spacing w:val="-2"/>
          <w:sz w:val="23"/>
          <w:szCs w:val="23"/>
        </w:rPr>
        <w:t>_______________________________</w:t>
      </w:r>
    </w:p>
    <w:p w14:paraId="7AC380C5" w14:textId="4B3D3047" w:rsidR="00A94EB2" w:rsidRPr="00F81EA5" w:rsidRDefault="00A94EB2" w:rsidP="00A94EB2">
      <w:pPr>
        <w:pStyle w:val="Heading1"/>
        <w:widowControl w:val="0"/>
        <w:numPr>
          <w:ilvl w:val="0"/>
          <w:numId w:val="0"/>
        </w:numPr>
        <w:suppressAutoHyphens/>
        <w:spacing w:line="240" w:lineRule="atLeast"/>
        <w:jc w:val="both"/>
        <w:rPr>
          <w:color w:val="auto"/>
          <w:sz w:val="23"/>
          <w:szCs w:val="23"/>
        </w:rPr>
      </w:pPr>
      <w:r w:rsidRPr="00F81EA5">
        <w:rPr>
          <w:color w:val="auto"/>
          <w:sz w:val="23"/>
          <w:szCs w:val="23"/>
        </w:rPr>
        <w:tab/>
      </w:r>
      <w:r w:rsidRPr="00F81EA5">
        <w:rPr>
          <w:color w:val="auto"/>
          <w:sz w:val="23"/>
          <w:szCs w:val="23"/>
        </w:rPr>
        <w:tab/>
      </w:r>
      <w:r w:rsidRPr="00F81EA5">
        <w:rPr>
          <w:color w:val="auto"/>
          <w:sz w:val="23"/>
          <w:szCs w:val="23"/>
        </w:rPr>
        <w:tab/>
      </w:r>
      <w:r w:rsidRPr="00F81EA5">
        <w:rPr>
          <w:color w:val="auto"/>
          <w:sz w:val="23"/>
          <w:szCs w:val="23"/>
        </w:rPr>
        <w:tab/>
      </w:r>
      <w:r w:rsidRPr="00F81EA5">
        <w:rPr>
          <w:color w:val="auto"/>
          <w:sz w:val="23"/>
          <w:szCs w:val="23"/>
        </w:rPr>
        <w:tab/>
      </w:r>
      <w:r w:rsidR="006F6FA5">
        <w:rPr>
          <w:color w:val="auto"/>
          <w:sz w:val="23"/>
          <w:szCs w:val="23"/>
        </w:rPr>
        <w:t>Email</w:t>
      </w:r>
      <w:r w:rsidRPr="00F81EA5">
        <w:rPr>
          <w:color w:val="auto"/>
          <w:sz w:val="23"/>
          <w:szCs w:val="23"/>
        </w:rPr>
        <w:t>:</w:t>
      </w:r>
      <w:r w:rsidRPr="00F81EA5">
        <w:rPr>
          <w:color w:val="auto"/>
          <w:sz w:val="23"/>
          <w:szCs w:val="23"/>
        </w:rPr>
        <w:tab/>
      </w:r>
      <w:r w:rsidRPr="00F81EA5">
        <w:rPr>
          <w:color w:val="auto"/>
          <w:sz w:val="23"/>
          <w:szCs w:val="23"/>
        </w:rPr>
        <w:tab/>
      </w:r>
      <w:r w:rsidRPr="00F81EA5">
        <w:rPr>
          <w:b w:val="0"/>
          <w:color w:val="auto"/>
          <w:spacing w:val="-2"/>
          <w:sz w:val="23"/>
          <w:szCs w:val="23"/>
        </w:rPr>
        <w:t>_______________________________</w:t>
      </w:r>
    </w:p>
    <w:p w14:paraId="39300492" w14:textId="77777777" w:rsidR="00A94EB2" w:rsidRPr="00F81EA5" w:rsidRDefault="00A94EB2" w:rsidP="002F7F4C">
      <w:pPr>
        <w:suppressAutoHyphens/>
        <w:spacing w:line="240" w:lineRule="atLeast"/>
        <w:jc w:val="center"/>
        <w:rPr>
          <w:sz w:val="23"/>
          <w:szCs w:val="23"/>
        </w:rPr>
        <w:sectPr w:rsidR="00A94EB2" w:rsidRPr="00F81EA5" w:rsidSect="00387D1E">
          <w:footerReference w:type="default" r:id="rId8"/>
          <w:endnotePr>
            <w:numFmt w:val="decimal"/>
          </w:endnotePr>
          <w:pgSz w:w="12240" w:h="15840"/>
          <w:pgMar w:top="1440" w:right="1440" w:bottom="1440" w:left="1440" w:header="1440" w:footer="904" w:gutter="0"/>
          <w:pgNumType w:fmt="numberInDash"/>
          <w:cols w:space="720"/>
          <w:noEndnote/>
        </w:sectPr>
      </w:pPr>
    </w:p>
    <w:p w14:paraId="022C2A63" w14:textId="18E81865" w:rsidR="00F84B2C" w:rsidRPr="00F81EA5" w:rsidRDefault="00F84B2C" w:rsidP="002F7F4C">
      <w:pPr>
        <w:suppressAutoHyphens/>
        <w:spacing w:line="240" w:lineRule="atLeast"/>
        <w:jc w:val="center"/>
        <w:rPr>
          <w:b/>
          <w:sz w:val="23"/>
          <w:szCs w:val="23"/>
        </w:rPr>
      </w:pPr>
      <w:r w:rsidRPr="00F81EA5">
        <w:rPr>
          <w:b/>
          <w:sz w:val="23"/>
          <w:szCs w:val="23"/>
        </w:rPr>
        <w:lastRenderedPageBreak/>
        <w:t xml:space="preserve">Appendix </w:t>
      </w:r>
      <w:r w:rsidR="00F85458" w:rsidRPr="00F81EA5">
        <w:rPr>
          <w:b/>
          <w:sz w:val="23"/>
          <w:szCs w:val="23"/>
        </w:rPr>
        <w:t>1</w:t>
      </w:r>
    </w:p>
    <w:p w14:paraId="7362C72B" w14:textId="77777777" w:rsidR="00F84B2C" w:rsidRPr="00F81EA5" w:rsidRDefault="00F84B2C" w:rsidP="002F7F4C">
      <w:pPr>
        <w:suppressAutoHyphens/>
        <w:spacing w:line="240" w:lineRule="atLeast"/>
        <w:jc w:val="center"/>
        <w:rPr>
          <w:b/>
          <w:sz w:val="23"/>
          <w:szCs w:val="23"/>
        </w:rPr>
      </w:pPr>
    </w:p>
    <w:p w14:paraId="10B08FA3" w14:textId="77777777" w:rsidR="00F85458" w:rsidRPr="00F81EA5" w:rsidRDefault="00F85458" w:rsidP="002F7F4C">
      <w:pPr>
        <w:suppressAutoHyphens/>
        <w:spacing w:line="240" w:lineRule="atLeast"/>
        <w:jc w:val="center"/>
        <w:rPr>
          <w:b/>
          <w:sz w:val="23"/>
          <w:szCs w:val="23"/>
          <w:u w:val="single"/>
        </w:rPr>
      </w:pPr>
      <w:r w:rsidRPr="00F81EA5">
        <w:rPr>
          <w:b/>
          <w:sz w:val="23"/>
          <w:szCs w:val="23"/>
          <w:u w:val="single"/>
        </w:rPr>
        <w:t xml:space="preserve">Further </w:t>
      </w:r>
      <w:r w:rsidR="00F84B2C" w:rsidRPr="00F81EA5">
        <w:rPr>
          <w:b/>
          <w:sz w:val="23"/>
          <w:szCs w:val="23"/>
          <w:u w:val="single"/>
        </w:rPr>
        <w:t>Consulting Services</w:t>
      </w:r>
      <w:r w:rsidRPr="00F81EA5">
        <w:rPr>
          <w:b/>
          <w:sz w:val="23"/>
          <w:szCs w:val="23"/>
          <w:u w:val="single"/>
        </w:rPr>
        <w:t xml:space="preserve"> Description</w:t>
      </w:r>
    </w:p>
    <w:p w14:paraId="2F7FA719" w14:textId="5A588343" w:rsidR="00F84B2C" w:rsidRPr="00F81EA5" w:rsidRDefault="00F85458" w:rsidP="002F7F4C">
      <w:pPr>
        <w:suppressAutoHyphens/>
        <w:spacing w:line="240" w:lineRule="atLeast"/>
        <w:jc w:val="center"/>
        <w:rPr>
          <w:b/>
          <w:sz w:val="23"/>
          <w:szCs w:val="23"/>
          <w:u w:val="single"/>
        </w:rPr>
      </w:pPr>
      <w:r w:rsidRPr="00F81EA5">
        <w:rPr>
          <w:b/>
          <w:sz w:val="23"/>
          <w:szCs w:val="23"/>
          <w:u w:val="single"/>
        </w:rPr>
        <w:t>and Consideration Due</w:t>
      </w:r>
    </w:p>
    <w:p w14:paraId="0785200D" w14:textId="77777777" w:rsidR="00F85458" w:rsidRDefault="00F85458" w:rsidP="00F81EA5">
      <w:pPr>
        <w:suppressAutoHyphens/>
        <w:spacing w:line="240" w:lineRule="atLeast"/>
        <w:rPr>
          <w:b/>
          <w:sz w:val="23"/>
          <w:szCs w:val="23"/>
          <w:u w:val="single"/>
        </w:rPr>
      </w:pPr>
    </w:p>
    <w:p w14:paraId="31D68F12" w14:textId="1D812FEE" w:rsidR="00F81EA5" w:rsidRDefault="00F81EA5" w:rsidP="00F81EA5">
      <w:pPr>
        <w:suppressAutoHyphens/>
        <w:spacing w:line="240" w:lineRule="atLeast"/>
        <w:jc w:val="both"/>
        <w:rPr>
          <w:bCs/>
          <w:sz w:val="23"/>
          <w:szCs w:val="23"/>
        </w:rPr>
      </w:pPr>
      <w:r w:rsidRPr="00F81EA5">
        <w:rPr>
          <w:bCs/>
          <w:sz w:val="23"/>
          <w:szCs w:val="23"/>
        </w:rPr>
        <w:tab/>
        <w:t>Consultant shall _________________________.</w:t>
      </w:r>
    </w:p>
    <w:p w14:paraId="4646C6A0" w14:textId="77777777" w:rsidR="00F81EA5" w:rsidRDefault="00F81EA5" w:rsidP="00F81EA5">
      <w:pPr>
        <w:suppressAutoHyphens/>
        <w:spacing w:line="240" w:lineRule="atLeast"/>
        <w:jc w:val="both"/>
        <w:rPr>
          <w:bCs/>
          <w:sz w:val="23"/>
          <w:szCs w:val="23"/>
        </w:rPr>
      </w:pPr>
    </w:p>
    <w:p w14:paraId="15BB2A84" w14:textId="08A11941" w:rsidR="00F81EA5" w:rsidRPr="00F81EA5" w:rsidRDefault="00F81EA5" w:rsidP="00F81EA5">
      <w:pPr>
        <w:suppressAutoHyphens/>
        <w:spacing w:line="240" w:lineRule="atLeast"/>
        <w:jc w:val="both"/>
        <w:rPr>
          <w:bCs/>
          <w:sz w:val="23"/>
          <w:szCs w:val="23"/>
        </w:rPr>
      </w:pPr>
      <w:r>
        <w:rPr>
          <w:bCs/>
          <w:sz w:val="23"/>
          <w:szCs w:val="23"/>
        </w:rPr>
        <w:tab/>
        <w:t>[Subject to Board and regulatory approval, Company intends to grant Consultant a non-qualified stock option covering _______________ shares, exercisable at a price per share of $________.</w:t>
      </w:r>
    </w:p>
    <w:sectPr w:rsidR="00F81EA5" w:rsidRPr="00F81EA5" w:rsidSect="00F85458">
      <w:footerReference w:type="even" r:id="rId9"/>
      <w:footerReference w:type="default" r:id="rId10"/>
      <w:footerReference w:type="first" r:id="rId11"/>
      <w:endnotePr>
        <w:numFmt w:val="decimal"/>
      </w:endnotePr>
      <w:pgSz w:w="12240" w:h="15840"/>
      <w:pgMar w:top="1440" w:right="1440" w:bottom="1440" w:left="1440" w:header="1440" w:footer="904"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8A4E3" w14:textId="77777777" w:rsidR="00D17573" w:rsidRDefault="00D17573">
      <w:r>
        <w:separator/>
      </w:r>
    </w:p>
  </w:endnote>
  <w:endnote w:type="continuationSeparator" w:id="0">
    <w:p w14:paraId="77E11F00" w14:textId="77777777" w:rsidR="00D17573" w:rsidRDefault="00D1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082D3" w14:textId="77777777" w:rsidR="00387D1E" w:rsidRDefault="00387D1E">
    <w:pPr>
      <w:pStyle w:val="Footer"/>
      <w:jc w:val="center"/>
      <w:rPr>
        <w:sz w:val="24"/>
        <w:szCs w:val="24"/>
      </w:rPr>
    </w:pPr>
  </w:p>
  <w:p w14:paraId="42777BB8" w14:textId="77777777" w:rsidR="00387D1E" w:rsidRPr="00387D1E" w:rsidRDefault="00387D1E">
    <w:pPr>
      <w:pStyle w:val="Footer"/>
      <w:jc w:val="center"/>
      <w:rPr>
        <w:sz w:val="24"/>
        <w:szCs w:val="24"/>
      </w:rPr>
    </w:pPr>
    <w:r w:rsidRPr="00387D1E">
      <w:rPr>
        <w:sz w:val="24"/>
        <w:szCs w:val="24"/>
      </w:rPr>
      <w:fldChar w:fldCharType="begin"/>
    </w:r>
    <w:r w:rsidRPr="00387D1E">
      <w:rPr>
        <w:sz w:val="24"/>
        <w:szCs w:val="24"/>
      </w:rPr>
      <w:instrText xml:space="preserve"> PAGE   \* MERGEFORMAT </w:instrText>
    </w:r>
    <w:r w:rsidRPr="00387D1E">
      <w:rPr>
        <w:sz w:val="24"/>
        <w:szCs w:val="24"/>
      </w:rPr>
      <w:fldChar w:fldCharType="separate"/>
    </w:r>
    <w:r w:rsidR="008C2028">
      <w:rPr>
        <w:noProof/>
        <w:sz w:val="24"/>
        <w:szCs w:val="24"/>
      </w:rPr>
      <w:t>- 3 -</w:t>
    </w:r>
    <w:r w:rsidRPr="00387D1E">
      <w:rPr>
        <w:sz w:val="24"/>
        <w:szCs w:val="24"/>
      </w:rPr>
      <w:fldChar w:fldCharType="end"/>
    </w:r>
  </w:p>
  <w:p w14:paraId="7CD21BFB" w14:textId="77777777" w:rsidR="00387D1E" w:rsidRDefault="00387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C0737" w14:textId="3D271ADB" w:rsidR="00404F9B" w:rsidRDefault="00404F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5458">
      <w:rPr>
        <w:rStyle w:val="PageNumber"/>
        <w:noProof/>
      </w:rPr>
      <w:t>- 1 -</w:t>
    </w:r>
    <w:r>
      <w:rPr>
        <w:rStyle w:val="PageNumber"/>
      </w:rPr>
      <w:fldChar w:fldCharType="end"/>
    </w:r>
  </w:p>
  <w:p w14:paraId="6D2DB6F9" w14:textId="77777777" w:rsidR="00404F9B" w:rsidRDefault="00404F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EA01E" w14:textId="77777777" w:rsidR="00404F9B" w:rsidRDefault="00404F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A8775" w14:textId="77777777" w:rsidR="00404F9B" w:rsidRDefault="00404F9B">
    <w:pPr>
      <w:pStyle w:val="Footer"/>
      <w:tabs>
        <w:tab w:val="clear" w:pos="8640"/>
        <w:tab w:val="right" w:pos="9360"/>
      </w:tabs>
      <w:rPr>
        <w:rFonts w:ascii="Arial" w:hAnsi="Arial"/>
        <w:b/>
        <w:color w:val="800000"/>
        <w:sz w:val="18"/>
      </w:rPr>
    </w:pPr>
    <w:r>
      <w:rPr>
        <w:rFonts w:ascii="Arial" w:hAnsi="Arial"/>
        <w:b/>
        <w:color w:val="80000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43B39" w14:textId="77777777" w:rsidR="00D17573" w:rsidRDefault="00D17573">
      <w:r>
        <w:separator/>
      </w:r>
    </w:p>
  </w:footnote>
  <w:footnote w:type="continuationSeparator" w:id="0">
    <w:p w14:paraId="1295005B" w14:textId="77777777" w:rsidR="00D17573" w:rsidRDefault="00D17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0"/>
    <w:lvl w:ilvl="0">
      <w:start w:val="1"/>
      <w:numFmt w:val="lowerRoman"/>
      <w:pStyle w:val="Heading9"/>
      <w:lvlText w:val="(%1)"/>
      <w:lvlJc w:val="left"/>
      <w:pPr>
        <w:tabs>
          <w:tab w:val="num" w:pos="720"/>
        </w:tabs>
        <w:ind w:left="360" w:hanging="360"/>
      </w:pPr>
    </w:lvl>
  </w:abstractNum>
  <w:abstractNum w:abstractNumId="1" w15:restartNumberingAfterBreak="0">
    <w:nsid w:val="00000013"/>
    <w:multiLevelType w:val="multilevel"/>
    <w:tmpl w:val="00000000"/>
    <w:lvl w:ilvl="0">
      <w:start w:val="3"/>
      <w:numFmt w:val="decimal"/>
      <w:lvlText w:val="%1"/>
      <w:lvlJc w:val="left"/>
      <w:pPr>
        <w:tabs>
          <w:tab w:val="num" w:pos="1872"/>
        </w:tabs>
        <w:ind w:left="1872" w:hanging="432"/>
      </w:pPr>
    </w:lvl>
    <w:lvl w:ilvl="1">
      <w:start w:val="3"/>
      <w:numFmt w:val="decimal"/>
      <w:pStyle w:val="Indent2"/>
      <w:lvlText w:val="%1.%2"/>
      <w:lvlJc w:val="left"/>
      <w:pPr>
        <w:tabs>
          <w:tab w:val="num" w:pos="2016"/>
        </w:tabs>
        <w:ind w:left="2016" w:hanging="576"/>
      </w:pPr>
    </w:lvl>
    <w:lvl w:ilvl="2">
      <w:start w:val="1"/>
      <w:numFmt w:val="decimal"/>
      <w:pStyle w:val="Indent3"/>
      <w:lvlText w:val="%1.%2.%3"/>
      <w:lvlJc w:val="left"/>
      <w:pPr>
        <w:tabs>
          <w:tab w:val="num" w:pos="2160"/>
        </w:tabs>
        <w:ind w:left="2160" w:hanging="720"/>
      </w:pPr>
    </w:lvl>
    <w:lvl w:ilvl="3">
      <w:start w:val="1"/>
      <w:numFmt w:val="decimal"/>
      <w:lvlText w:val="%1.%2.%3.%4"/>
      <w:lvlJc w:val="left"/>
      <w:pPr>
        <w:tabs>
          <w:tab w:val="num" w:pos="2304"/>
        </w:tabs>
        <w:ind w:left="2304" w:hanging="864"/>
      </w:pPr>
    </w:lvl>
    <w:lvl w:ilvl="4">
      <w:start w:val="1"/>
      <w:numFmt w:val="decimal"/>
      <w:lvlText w:val="%1.%2.%3.%4.%5"/>
      <w:lvlJc w:val="left"/>
      <w:pPr>
        <w:tabs>
          <w:tab w:val="num" w:pos="2448"/>
        </w:tabs>
        <w:ind w:left="244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2" w15:restartNumberingAfterBreak="0">
    <w:nsid w:val="30D4028D"/>
    <w:multiLevelType w:val="hybridMultilevel"/>
    <w:tmpl w:val="46E41818"/>
    <w:lvl w:ilvl="0" w:tplc="E078197C">
      <w:start w:val="1"/>
      <w:numFmt w:val="decimal"/>
      <w:lvlText w:val="%1."/>
      <w:lvlJc w:val="left"/>
      <w:pPr>
        <w:ind w:left="3600" w:hanging="2160"/>
      </w:pPr>
      <w:rPr>
        <w:rFonts w:hint="default"/>
      </w:rPr>
    </w:lvl>
    <w:lvl w:ilvl="1" w:tplc="B61E146A">
      <w:start w:val="1"/>
      <w:numFmt w:val="lowerRoman"/>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B4D2D7A"/>
    <w:multiLevelType w:val="hybridMultilevel"/>
    <w:tmpl w:val="0C88151C"/>
    <w:lvl w:ilvl="0" w:tplc="324E649C">
      <w:start w:val="1"/>
      <w:numFmt w:val="decimal"/>
      <w:lvlText w:val="%1."/>
      <w:lvlJc w:val="left"/>
      <w:pPr>
        <w:tabs>
          <w:tab w:val="num" w:pos="1440"/>
        </w:tabs>
        <w:ind w:left="1440" w:hanging="360"/>
      </w:pPr>
    </w:lvl>
    <w:lvl w:ilvl="1" w:tplc="2A347242">
      <w:start w:val="1"/>
      <w:numFmt w:val="lowerLetter"/>
      <w:lvlText w:val="%2."/>
      <w:lvlJc w:val="left"/>
      <w:pPr>
        <w:tabs>
          <w:tab w:val="num" w:pos="360"/>
        </w:tabs>
      </w:pPr>
      <w:rPr>
        <w:rFonts w:ascii="Times New Roman" w:eastAsia="Times New Roman" w:hAnsi="Times New Roman" w:cs="Times New Roman"/>
      </w:rPr>
    </w:lvl>
    <w:lvl w:ilvl="2" w:tplc="6FAA6CC2">
      <w:numFmt w:val="none"/>
      <w:lvlText w:val=""/>
      <w:lvlJc w:val="left"/>
      <w:pPr>
        <w:tabs>
          <w:tab w:val="num" w:pos="360"/>
        </w:tabs>
      </w:pPr>
    </w:lvl>
    <w:lvl w:ilvl="3" w:tplc="E9F0392E">
      <w:numFmt w:val="none"/>
      <w:lvlText w:val=""/>
      <w:lvlJc w:val="left"/>
      <w:pPr>
        <w:tabs>
          <w:tab w:val="num" w:pos="360"/>
        </w:tabs>
      </w:pPr>
    </w:lvl>
    <w:lvl w:ilvl="4" w:tplc="E1D675F8">
      <w:numFmt w:val="none"/>
      <w:lvlText w:val=""/>
      <w:lvlJc w:val="left"/>
      <w:pPr>
        <w:tabs>
          <w:tab w:val="num" w:pos="360"/>
        </w:tabs>
      </w:pPr>
    </w:lvl>
    <w:lvl w:ilvl="5" w:tplc="16A86A9C">
      <w:numFmt w:val="none"/>
      <w:lvlText w:val=""/>
      <w:lvlJc w:val="left"/>
      <w:pPr>
        <w:tabs>
          <w:tab w:val="num" w:pos="360"/>
        </w:tabs>
      </w:pPr>
    </w:lvl>
    <w:lvl w:ilvl="6" w:tplc="853844E4">
      <w:numFmt w:val="none"/>
      <w:lvlText w:val=""/>
      <w:lvlJc w:val="left"/>
      <w:pPr>
        <w:tabs>
          <w:tab w:val="num" w:pos="360"/>
        </w:tabs>
      </w:pPr>
    </w:lvl>
    <w:lvl w:ilvl="7" w:tplc="530C5CDE">
      <w:numFmt w:val="none"/>
      <w:lvlText w:val=""/>
      <w:lvlJc w:val="left"/>
      <w:pPr>
        <w:tabs>
          <w:tab w:val="num" w:pos="360"/>
        </w:tabs>
      </w:pPr>
    </w:lvl>
    <w:lvl w:ilvl="8" w:tplc="124C5A1A">
      <w:numFmt w:val="none"/>
      <w:lvlText w:val=""/>
      <w:lvlJc w:val="left"/>
      <w:pPr>
        <w:tabs>
          <w:tab w:val="num" w:pos="360"/>
        </w:tabs>
      </w:pPr>
    </w:lvl>
  </w:abstractNum>
  <w:abstractNum w:abstractNumId="4" w15:restartNumberingAfterBreak="0">
    <w:nsid w:val="54DE12EA"/>
    <w:multiLevelType w:val="hybridMultilevel"/>
    <w:tmpl w:val="59548826"/>
    <w:lvl w:ilvl="0" w:tplc="9BD6D6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0A272EF"/>
    <w:multiLevelType w:val="hybridMultilevel"/>
    <w:tmpl w:val="205E1628"/>
    <w:lvl w:ilvl="0" w:tplc="324E649C">
      <w:start w:val="1"/>
      <w:numFmt w:val="decimal"/>
      <w:lvlText w:val="%1."/>
      <w:lvlJc w:val="left"/>
      <w:pPr>
        <w:tabs>
          <w:tab w:val="num" w:pos="2880"/>
        </w:tabs>
        <w:ind w:left="288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76CD6233"/>
    <w:multiLevelType w:val="hybridMultilevel"/>
    <w:tmpl w:val="14100506"/>
    <w:lvl w:ilvl="0" w:tplc="FCD63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8549F8"/>
    <w:multiLevelType w:val="multilevel"/>
    <w:tmpl w:val="B4326312"/>
    <w:lvl w:ilvl="0">
      <w:start w:val="8"/>
      <w:numFmt w:val="decimal"/>
      <w:lvlText w:val="%1"/>
      <w:lvlJc w:val="left"/>
      <w:pPr>
        <w:ind w:left="360" w:hanging="360"/>
      </w:pPr>
      <w:rPr>
        <w:rFonts w:hint="default"/>
        <w:u w:val="single"/>
      </w:rPr>
    </w:lvl>
    <w:lvl w:ilvl="1">
      <w:start w:val="1"/>
      <w:numFmt w:val="decimal"/>
      <w:lvlText w:val="%1.%2"/>
      <w:lvlJc w:val="left"/>
      <w:pPr>
        <w:ind w:left="1800" w:hanging="360"/>
      </w:pPr>
      <w:rPr>
        <w:rFonts w:hint="default"/>
        <w:u w:val="none"/>
      </w:rPr>
    </w:lvl>
    <w:lvl w:ilvl="2">
      <w:start w:val="1"/>
      <w:numFmt w:val="decimal"/>
      <w:lvlText w:val="%1.%2.%3"/>
      <w:lvlJc w:val="left"/>
      <w:pPr>
        <w:ind w:left="3600" w:hanging="720"/>
      </w:pPr>
      <w:rPr>
        <w:rFonts w:hint="default"/>
        <w:u w:val="single"/>
      </w:rPr>
    </w:lvl>
    <w:lvl w:ilvl="3">
      <w:start w:val="1"/>
      <w:numFmt w:val="decimal"/>
      <w:lvlText w:val="%1.%2.%3.%4"/>
      <w:lvlJc w:val="left"/>
      <w:pPr>
        <w:ind w:left="5040" w:hanging="720"/>
      </w:pPr>
      <w:rPr>
        <w:rFonts w:hint="default"/>
        <w:u w:val="single"/>
      </w:rPr>
    </w:lvl>
    <w:lvl w:ilvl="4">
      <w:start w:val="1"/>
      <w:numFmt w:val="decimal"/>
      <w:lvlText w:val="%1.%2.%3.%4.%5"/>
      <w:lvlJc w:val="left"/>
      <w:pPr>
        <w:ind w:left="6840" w:hanging="1080"/>
      </w:pPr>
      <w:rPr>
        <w:rFonts w:hint="default"/>
        <w:u w:val="single"/>
      </w:rPr>
    </w:lvl>
    <w:lvl w:ilvl="5">
      <w:start w:val="1"/>
      <w:numFmt w:val="decimal"/>
      <w:lvlText w:val="%1.%2.%3.%4.%5.%6"/>
      <w:lvlJc w:val="left"/>
      <w:pPr>
        <w:ind w:left="8280" w:hanging="108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520" w:hanging="1440"/>
      </w:pPr>
      <w:rPr>
        <w:rFonts w:hint="default"/>
        <w:u w:val="single"/>
      </w:rPr>
    </w:lvl>
    <w:lvl w:ilvl="8">
      <w:start w:val="1"/>
      <w:numFmt w:val="decimal"/>
      <w:lvlText w:val="%1.%2.%3.%4.%5.%6.%7.%8.%9"/>
      <w:lvlJc w:val="left"/>
      <w:pPr>
        <w:ind w:left="13320" w:hanging="1800"/>
      </w:pPr>
      <w:rPr>
        <w:rFonts w:hint="default"/>
        <w:u w:val="single"/>
      </w:rPr>
    </w:lvl>
  </w:abstractNum>
  <w:num w:numId="1" w16cid:durableId="1196964723">
    <w:abstractNumId w:val="0"/>
  </w:num>
  <w:num w:numId="2" w16cid:durableId="1865318015">
    <w:abstractNumId w:val="1"/>
  </w:num>
  <w:num w:numId="3" w16cid:durableId="427313970">
    <w:abstractNumId w:val="3"/>
  </w:num>
  <w:num w:numId="4" w16cid:durableId="228000314">
    <w:abstractNumId w:val="5"/>
  </w:num>
  <w:num w:numId="5" w16cid:durableId="513613759">
    <w:abstractNumId w:val="2"/>
  </w:num>
  <w:num w:numId="6" w16cid:durableId="557211446">
    <w:abstractNumId w:val="4"/>
  </w:num>
  <w:num w:numId="7" w16cid:durableId="1903442065">
    <w:abstractNumId w:val="6"/>
  </w:num>
  <w:num w:numId="8" w16cid:durableId="11971114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EAA"/>
    <w:rsid w:val="00063490"/>
    <w:rsid w:val="0017288F"/>
    <w:rsid w:val="00190178"/>
    <w:rsid w:val="002453B7"/>
    <w:rsid w:val="002F7F4C"/>
    <w:rsid w:val="003169AC"/>
    <w:rsid w:val="00357B81"/>
    <w:rsid w:val="00387D1E"/>
    <w:rsid w:val="003D15C6"/>
    <w:rsid w:val="003F00DB"/>
    <w:rsid w:val="00404F9B"/>
    <w:rsid w:val="00413239"/>
    <w:rsid w:val="0054742F"/>
    <w:rsid w:val="005B1DE7"/>
    <w:rsid w:val="00601D15"/>
    <w:rsid w:val="006377D2"/>
    <w:rsid w:val="006D09D6"/>
    <w:rsid w:val="006F6FA5"/>
    <w:rsid w:val="00761FA3"/>
    <w:rsid w:val="00775CC7"/>
    <w:rsid w:val="008456A2"/>
    <w:rsid w:val="008529AD"/>
    <w:rsid w:val="00863EAA"/>
    <w:rsid w:val="008C2028"/>
    <w:rsid w:val="00922B2B"/>
    <w:rsid w:val="0095645E"/>
    <w:rsid w:val="009E4F72"/>
    <w:rsid w:val="00A94EB2"/>
    <w:rsid w:val="00AA33E0"/>
    <w:rsid w:val="00B32F4C"/>
    <w:rsid w:val="00B37AAA"/>
    <w:rsid w:val="00B656FE"/>
    <w:rsid w:val="00BE0830"/>
    <w:rsid w:val="00CF2A3B"/>
    <w:rsid w:val="00CF47EF"/>
    <w:rsid w:val="00D17573"/>
    <w:rsid w:val="00D9308B"/>
    <w:rsid w:val="00DB50A1"/>
    <w:rsid w:val="00DD405D"/>
    <w:rsid w:val="00E22DB6"/>
    <w:rsid w:val="00F162EA"/>
    <w:rsid w:val="00F81EA5"/>
    <w:rsid w:val="00F84B2C"/>
    <w:rsid w:val="00F85458"/>
    <w:rsid w:val="00FF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F0E05"/>
  <w15:chartTrackingRefBased/>
  <w15:docId w15:val="{3942A2A7-2343-4A52-A279-35C305C6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numPr>
        <w:numId w:val="1"/>
      </w:numPr>
      <w:jc w:val="center"/>
      <w:outlineLvl w:val="0"/>
    </w:pPr>
    <w:rPr>
      <w:b/>
      <w:color w:val="008000"/>
    </w:rPr>
  </w:style>
  <w:style w:type="paragraph" w:styleId="Heading2">
    <w:name w:val="heading 2"/>
    <w:basedOn w:val="Normal"/>
    <w:next w:val="Normal"/>
    <w:qFormat/>
    <w:pPr>
      <w:keepNext/>
      <w:numPr>
        <w:ilvl w:val="1"/>
        <w:numId w:val="1"/>
      </w:numPr>
      <w:outlineLvl w:val="1"/>
    </w:pPr>
    <w:rPr>
      <w:b/>
      <w:color w:val="008000"/>
    </w:rPr>
  </w:style>
  <w:style w:type="paragraph" w:styleId="Heading3">
    <w:name w:val="heading 3"/>
    <w:basedOn w:val="Normal"/>
    <w:next w:val="Normal"/>
    <w:qFormat/>
    <w:pPr>
      <w:keepNext/>
      <w:numPr>
        <w:ilvl w:val="2"/>
        <w:numId w:val="1"/>
      </w:numPr>
      <w:ind w:right="720"/>
      <w:outlineLvl w:val="2"/>
    </w:pPr>
    <w:rPr>
      <w:b/>
      <w:i/>
      <w:u w:val="single"/>
    </w:rPr>
  </w:style>
  <w:style w:type="paragraph" w:styleId="Heading4">
    <w:name w:val="heading 4"/>
    <w:basedOn w:val="Normal"/>
    <w:next w:val="Normal"/>
    <w:qFormat/>
    <w:pPr>
      <w:keepNext/>
      <w:numPr>
        <w:ilvl w:val="3"/>
        <w:numId w:val="1"/>
      </w:numPr>
      <w:jc w:val="both"/>
      <w:outlineLvl w:val="3"/>
    </w:pPr>
    <w:rPr>
      <w:b/>
      <w:color w:val="800000"/>
    </w:rPr>
  </w:style>
  <w:style w:type="paragraph" w:styleId="Heading5">
    <w:name w:val="heading 5"/>
    <w:basedOn w:val="Normal"/>
    <w:next w:val="Normal"/>
    <w:qFormat/>
    <w:pPr>
      <w:keepNext/>
      <w:numPr>
        <w:ilvl w:val="4"/>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outlineLvl w:val="4"/>
    </w:pPr>
    <w:rPr>
      <w:b/>
      <w:spacing w:val="-2"/>
    </w:rPr>
  </w:style>
  <w:style w:type="paragraph" w:styleId="Heading6">
    <w:name w:val="heading 6"/>
    <w:basedOn w:val="Normal"/>
    <w:next w:val="Normal"/>
    <w:qFormat/>
    <w:pPr>
      <w:keepNext/>
      <w:numPr>
        <w:ilvl w:val="5"/>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outlineLvl w:val="5"/>
    </w:pPr>
    <w:rPr>
      <w:b/>
      <w:spacing w:val="-2"/>
      <w:sz w:val="24"/>
    </w:rPr>
  </w:style>
  <w:style w:type="paragraph" w:styleId="Heading7">
    <w:name w:val="heading 7"/>
    <w:basedOn w:val="Normal"/>
    <w:next w:val="Normal"/>
    <w:qFormat/>
    <w:pPr>
      <w:keepNext/>
      <w:numPr>
        <w:ilvl w:val="6"/>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outlineLvl w:val="6"/>
    </w:pPr>
    <w:rPr>
      <w:b/>
    </w:rPr>
  </w:style>
  <w:style w:type="paragraph" w:styleId="Heading8">
    <w:name w:val="heading 8"/>
    <w:basedOn w:val="Normal"/>
    <w:next w:val="Normal"/>
    <w:qFormat/>
    <w:pPr>
      <w:numPr>
        <w:ilvl w:val="7"/>
        <w:numId w:val="1"/>
      </w:numPr>
      <w:spacing w:before="240" w:after="60"/>
      <w:outlineLvl w:val="7"/>
    </w:pPr>
    <w:rPr>
      <w:rFonts w:ascii="Helvetica" w:hAnsi="Helvetica"/>
      <w:i/>
      <w:sz w:val="20"/>
    </w:rPr>
  </w:style>
  <w:style w:type="paragraph" w:styleId="Heading9">
    <w:name w:val="heading 9"/>
    <w:basedOn w:val="Normal"/>
    <w:next w:val="Normal"/>
    <w:qFormat/>
    <w:pPr>
      <w:numPr>
        <w:ilvl w:val="8"/>
        <w:numId w:val="1"/>
      </w:numPr>
      <w:spacing w:before="240" w:after="60"/>
      <w:outlineLvl w:val="8"/>
    </w:pPr>
    <w:rPr>
      <w:rFonts w:ascii="Helvetica" w:hAnsi="Helvetica"/>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ind w:left="720"/>
      <w:jc w:val="center"/>
    </w:pPr>
    <w:rPr>
      <w:b/>
      <w:sz w:val="24"/>
    </w:rPr>
  </w:style>
  <w:style w:type="paragraph" w:styleId="BodyTextIndent">
    <w:name w:val="Body Text Indent"/>
    <w:basedOn w:val="Normal"/>
    <w:pPr>
      <w:ind w:left="270" w:hanging="90"/>
      <w:jc w:val="both"/>
    </w:pPr>
    <w:rPr>
      <w:sz w:val="24"/>
    </w:rPr>
  </w:style>
  <w:style w:type="paragraph" w:styleId="BodyText">
    <w:name w:val="Body Text"/>
    <w:basedOn w:val="Normal"/>
    <w:pPr>
      <w:jc w:val="both"/>
    </w:pPr>
  </w:style>
  <w:style w:type="paragraph" w:styleId="BodyText2">
    <w:name w:val="Body Text 2"/>
    <w:basedOn w:val="Normal"/>
    <w:pPr>
      <w:tabs>
        <w:tab w:val="num" w:pos="360"/>
      </w:tabs>
      <w:ind w:right="720"/>
    </w:p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tabs>
        <w:tab w:val="left" w:pos="720"/>
      </w:tabs>
      <w:ind w:left="360" w:hanging="360"/>
    </w:pPr>
  </w:style>
  <w:style w:type="paragraph" w:customStyle="1" w:styleId="IndentNormal">
    <w:name w:val="Indent Normal"/>
    <w:basedOn w:val="Normal"/>
    <w:pPr>
      <w:spacing w:before="240"/>
      <w:ind w:firstLine="1440"/>
    </w:pPr>
    <w:rPr>
      <w:sz w:val="24"/>
    </w:rPr>
  </w:style>
  <w:style w:type="character" w:styleId="EndnoteReference">
    <w:name w:val="endnote reference"/>
    <w:semiHidden/>
    <w:rPr>
      <w:vertAlign w:val="superscript"/>
    </w:rPr>
  </w:style>
  <w:style w:type="paragraph" w:styleId="BodyText3">
    <w:name w:val="Body Text 3"/>
    <w:basedOn w:val="Normal"/>
    <w:pPr>
      <w:numPr>
        <w:ilvl w:val="12"/>
      </w:numPr>
      <w:spacing w:line="245" w:lineRule="auto"/>
      <w:jc w:val="both"/>
    </w:pPr>
    <w:rPr>
      <w:sz w:val="24"/>
    </w:rPr>
  </w:style>
  <w:style w:type="paragraph" w:styleId="BodyTextIndent3">
    <w:name w:val="Body Text Indent 3"/>
    <w:basedOn w:val="Normal"/>
    <w:pPr>
      <w:ind w:firstLine="2160"/>
      <w:jc w:val="both"/>
    </w:pPr>
  </w:style>
  <w:style w:type="paragraph" w:customStyle="1" w:styleId="Indent2">
    <w:name w:val="Indent 2"/>
    <w:basedOn w:val="Normal"/>
    <w:pPr>
      <w:numPr>
        <w:ilvl w:val="1"/>
        <w:numId w:val="2"/>
      </w:numPr>
      <w:tabs>
        <w:tab w:val="left" w:pos="2160"/>
      </w:tabs>
      <w:ind w:left="0" w:firstLine="1440"/>
      <w:jc w:val="both"/>
    </w:pPr>
    <w:rPr>
      <w:u w:val="single"/>
    </w:rPr>
  </w:style>
  <w:style w:type="paragraph" w:customStyle="1" w:styleId="Indent3">
    <w:name w:val="Indent 3"/>
    <w:basedOn w:val="Normal"/>
    <w:pPr>
      <w:numPr>
        <w:ilvl w:val="2"/>
        <w:numId w:val="2"/>
      </w:numPr>
      <w:tabs>
        <w:tab w:val="left" w:pos="2880"/>
      </w:tabs>
      <w:ind w:left="0" w:firstLine="2160"/>
      <w:jc w:val="both"/>
    </w:pPr>
  </w:style>
  <w:style w:type="paragraph" w:styleId="Subtitle">
    <w:name w:val="Subtitle"/>
    <w:basedOn w:val="Normal"/>
    <w:qFormat/>
    <w:pPr>
      <w:jc w:val="center"/>
    </w:pPr>
    <w:rPr>
      <w:b/>
      <w:sz w:val="20"/>
    </w:rPr>
  </w:style>
  <w:style w:type="paragraph" w:customStyle="1" w:styleId="level1">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sz w:val="24"/>
    </w:rPr>
  </w:style>
  <w:style w:type="paragraph" w:styleId="BalloonText">
    <w:name w:val="Balloon Text"/>
    <w:basedOn w:val="Normal"/>
    <w:link w:val="BalloonTextChar"/>
    <w:rsid w:val="00F84B2C"/>
    <w:rPr>
      <w:rFonts w:ascii="Tahoma" w:hAnsi="Tahoma" w:cs="Tahoma"/>
      <w:sz w:val="16"/>
      <w:szCs w:val="16"/>
    </w:rPr>
  </w:style>
  <w:style w:type="character" w:customStyle="1" w:styleId="BalloonTextChar">
    <w:name w:val="Balloon Text Char"/>
    <w:link w:val="BalloonText"/>
    <w:rsid w:val="00F84B2C"/>
    <w:rPr>
      <w:rFonts w:ascii="Tahoma" w:hAnsi="Tahoma" w:cs="Tahoma"/>
      <w:sz w:val="16"/>
      <w:szCs w:val="16"/>
    </w:rPr>
  </w:style>
  <w:style w:type="character" w:customStyle="1" w:styleId="FooterChar">
    <w:name w:val="Footer Char"/>
    <w:link w:val="Footer"/>
    <w:uiPriority w:val="99"/>
    <w:rsid w:val="00387D1E"/>
    <w:rPr>
      <w:sz w:val="22"/>
    </w:rPr>
  </w:style>
  <w:style w:type="paragraph" w:styleId="NormalWeb">
    <w:name w:val="Normal (Web)"/>
    <w:basedOn w:val="Normal"/>
    <w:uiPriority w:val="99"/>
    <w:unhideWhenUsed/>
    <w:rsid w:val="00F81EA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86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wdwk%20cm%20ellipse%20station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37000-F459-4ACF-B5C7-94B3B9B24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wdwk cm ellipse stationary</Template>
  <TotalTime>36</TotalTime>
  <Pages>4</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Consultant Agreement</vt:lpstr>
    </vt:vector>
  </TitlesOfParts>
  <Company>TCLG</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Agreement</dc:title>
  <dc:subject/>
  <dc:creator>Paul David Marotta</dc:creator>
  <cp:keywords/>
  <cp:lastModifiedBy>Paul Marotta</cp:lastModifiedBy>
  <cp:revision>4</cp:revision>
  <cp:lastPrinted>2004-12-03T00:40:00Z</cp:lastPrinted>
  <dcterms:created xsi:type="dcterms:W3CDTF">2025-03-08T16:48:00Z</dcterms:created>
  <dcterms:modified xsi:type="dcterms:W3CDTF">2025-03-08T17:39:00Z</dcterms:modified>
</cp:coreProperties>
</file>